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61" w:rsidRDefault="00535361" w:rsidP="00535361">
      <w:pPr>
        <w:jc w:val="center"/>
        <w:rPr>
          <w:b/>
        </w:rPr>
      </w:pPr>
      <w:r w:rsidRPr="00362C17">
        <w:rPr>
          <w:b/>
        </w:rPr>
        <w:t>ИЗВЕЩЕНИЕ О ПРОВЕДЕНИИ АУКЦИОНА</w:t>
      </w:r>
    </w:p>
    <w:p w:rsidR="00535361" w:rsidRDefault="00535361" w:rsidP="00535361"/>
    <w:p w:rsidR="00535361" w:rsidRDefault="00535361" w:rsidP="00535361">
      <w:pPr>
        <w:tabs>
          <w:tab w:val="left" w:pos="1418"/>
          <w:tab w:val="left" w:pos="7938"/>
        </w:tabs>
        <w:ind w:right="51" w:firstLine="720"/>
        <w:jc w:val="both"/>
      </w:pPr>
      <w: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(далее – организатор </w:t>
      </w:r>
      <w:r w:rsidRPr="00A4120E">
        <w:t>аукц</w:t>
      </w:r>
      <w:r>
        <w:t>иона) на основании постановления</w:t>
      </w:r>
      <w:r w:rsidRPr="00A4120E">
        <w:t xml:space="preserve"> администрации муниципального образования </w:t>
      </w:r>
      <w:r>
        <w:t xml:space="preserve">городское поселение Кандалакша </w:t>
      </w:r>
      <w:r w:rsidRPr="00C261DB">
        <w:t>от 17 июня 2020 года № 221</w:t>
      </w:r>
      <w:r>
        <w:t xml:space="preserve"> «О проведении аукциона на право заключения договора аренды земельного участка» </w:t>
      </w:r>
      <w:r w:rsidRPr="00A4120E">
        <w:t>сообщает о проведении открытого</w:t>
      </w:r>
      <w:r>
        <w:t xml:space="preserve"> по составу участников </w:t>
      </w:r>
      <w:r w:rsidRPr="00A4120E">
        <w:t xml:space="preserve">аукциона </w:t>
      </w:r>
      <w:r>
        <w:t xml:space="preserve">(далее – аукцион) на право заключения договора аренды земельного участка для использования в целях строительства автостоянки, расположенного по адресу: </w:t>
      </w:r>
      <w:r w:rsidRPr="00267B84">
        <w:t xml:space="preserve">Мурманская область, </w:t>
      </w:r>
      <w:r>
        <w:t xml:space="preserve">муниципального образования городское поселение Кандалакша Кандалакшского района,  </w:t>
      </w:r>
      <w:r w:rsidRPr="00267B84">
        <w:t>г.</w:t>
      </w:r>
      <w:r>
        <w:t xml:space="preserve"> </w:t>
      </w:r>
      <w:r w:rsidRPr="00267B84">
        <w:t>Ка</w:t>
      </w:r>
      <w:r>
        <w:t>ндалакша, ул. Путейская.</w:t>
      </w:r>
    </w:p>
    <w:p w:rsidR="00535361" w:rsidRDefault="00535361" w:rsidP="00535361">
      <w:pPr>
        <w:tabs>
          <w:tab w:val="left" w:pos="1418"/>
          <w:tab w:val="left" w:pos="7938"/>
        </w:tabs>
        <w:ind w:right="51" w:firstLine="720"/>
        <w:jc w:val="both"/>
      </w:pPr>
    </w:p>
    <w:p w:rsidR="00535361" w:rsidRDefault="00535361" w:rsidP="00535361">
      <w:pPr>
        <w:numPr>
          <w:ilvl w:val="0"/>
          <w:numId w:val="1"/>
        </w:numPr>
        <w:tabs>
          <w:tab w:val="left" w:pos="1080"/>
        </w:tabs>
        <w:ind w:left="0" w:firstLine="720"/>
        <w:rPr>
          <w:b/>
        </w:rPr>
      </w:pPr>
      <w:r w:rsidRPr="00B66453">
        <w:rPr>
          <w:b/>
        </w:rPr>
        <w:t xml:space="preserve">Место, дата, время </w:t>
      </w:r>
      <w:r w:rsidRPr="002A7161">
        <w:rPr>
          <w:b/>
        </w:rPr>
        <w:t>проведения аукциона</w:t>
      </w:r>
      <w:r>
        <w:rPr>
          <w:b/>
        </w:rPr>
        <w:t>.</w:t>
      </w:r>
    </w:p>
    <w:p w:rsidR="00535361" w:rsidRPr="00972E59" w:rsidRDefault="00535361" w:rsidP="00535361">
      <w:pPr>
        <w:ind w:firstLine="720"/>
        <w:jc w:val="both"/>
      </w:pPr>
      <w:r>
        <w:t xml:space="preserve">Аукцион проводится </w:t>
      </w:r>
      <w:r w:rsidRPr="00957A8B">
        <w:rPr>
          <w:b/>
        </w:rPr>
        <w:t>29</w:t>
      </w:r>
      <w:r w:rsidRPr="00C261DB">
        <w:rPr>
          <w:b/>
        </w:rPr>
        <w:t xml:space="preserve"> июля 2020</w:t>
      </w:r>
      <w:r w:rsidRPr="00DD57A9">
        <w:rPr>
          <w:b/>
        </w:rPr>
        <w:t xml:space="preserve"> года</w:t>
      </w:r>
      <w:r w:rsidRPr="00DD57A9">
        <w:t xml:space="preserve"> </w:t>
      </w:r>
      <w:r w:rsidRPr="00DD57A9">
        <w:rPr>
          <w:b/>
        </w:rPr>
        <w:t>в 11.00 часов</w:t>
      </w:r>
      <w:r w:rsidRPr="00972E59">
        <w:t xml:space="preserve"> </w:t>
      </w:r>
      <w:r>
        <w:t>по адресу: Мурманская область, г. Кандалакша, ул. Первомайская, д. 34,</w:t>
      </w:r>
      <w:r w:rsidRPr="00972E59">
        <w:t xml:space="preserve"> мал</w:t>
      </w:r>
      <w:r>
        <w:t>ый</w:t>
      </w:r>
      <w:r w:rsidRPr="00972E59">
        <w:t xml:space="preserve"> зал администрации.</w:t>
      </w:r>
    </w:p>
    <w:p w:rsidR="00535361" w:rsidRDefault="00535361" w:rsidP="00535361">
      <w:pPr>
        <w:ind w:firstLine="720"/>
        <w:jc w:val="both"/>
      </w:pPr>
      <w:r>
        <w:t>Аукцион открытый по составу участников.</w:t>
      </w:r>
    </w:p>
    <w:p w:rsidR="00535361" w:rsidRDefault="00535361" w:rsidP="00535361">
      <w:pPr>
        <w:ind w:firstLine="720"/>
        <w:jc w:val="both"/>
      </w:pPr>
    </w:p>
    <w:p w:rsidR="00535361" w:rsidRPr="00131E3D" w:rsidRDefault="00535361" w:rsidP="00535361">
      <w:pPr>
        <w:tabs>
          <w:tab w:val="left" w:pos="1134"/>
        </w:tabs>
        <w:ind w:firstLine="720"/>
        <w:jc w:val="both"/>
      </w:pPr>
      <w:r>
        <w:rPr>
          <w:b/>
        </w:rPr>
        <w:t>2.</w:t>
      </w:r>
      <w:r>
        <w:rPr>
          <w:b/>
        </w:rPr>
        <w:tab/>
      </w:r>
      <w:r w:rsidRPr="00B66453">
        <w:rPr>
          <w:b/>
        </w:rPr>
        <w:t>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r>
        <w:rPr>
          <w:b/>
        </w:rPr>
        <w:t>.</w:t>
      </w:r>
    </w:p>
    <w:p w:rsidR="00535361" w:rsidRDefault="00535361" w:rsidP="00535361">
      <w:pPr>
        <w:ind w:firstLine="720"/>
        <w:jc w:val="both"/>
      </w:pPr>
      <w:r w:rsidRPr="00B66453">
        <w:t>Предметом аукциона является</w:t>
      </w:r>
      <w:r>
        <w:t xml:space="preserve"> право на заключение договора аренды:</w:t>
      </w:r>
    </w:p>
    <w:p w:rsidR="00535361" w:rsidRPr="00135DDA" w:rsidRDefault="00535361" w:rsidP="00535361">
      <w:pPr>
        <w:ind w:firstLine="720"/>
        <w:jc w:val="both"/>
        <w:rPr>
          <w:b/>
        </w:rPr>
      </w:pPr>
      <w:r w:rsidRPr="00135DDA">
        <w:t>ЛОТ № 1</w:t>
      </w:r>
      <w:r>
        <w:rPr>
          <w:b/>
        </w:rPr>
        <w:t xml:space="preserve"> -</w:t>
      </w:r>
      <w:r>
        <w:t xml:space="preserve"> земельного участка, </w:t>
      </w:r>
      <w:r w:rsidRPr="00EA7274">
        <w:t>находящ</w:t>
      </w:r>
      <w:r>
        <w:t>егося</w:t>
      </w:r>
      <w:r w:rsidRPr="00EA7274">
        <w:t xml:space="preserve"> в </w:t>
      </w:r>
      <w:r>
        <w:t>муниципальной</w:t>
      </w:r>
      <w:r w:rsidRPr="00EA7274">
        <w:t xml:space="preserve"> собственности,</w:t>
      </w:r>
      <w:r>
        <w:t xml:space="preserve"> расположенного по адресу: </w:t>
      </w:r>
      <w:r w:rsidRPr="00E953D2">
        <w:t xml:space="preserve">Мурманская область, МО </w:t>
      </w:r>
      <w:proofErr w:type="spellStart"/>
      <w:r w:rsidRPr="00E953D2">
        <w:t>г.п</w:t>
      </w:r>
      <w:proofErr w:type="spellEnd"/>
      <w:r w:rsidRPr="00E953D2">
        <w:t>. Кандалакша Кандалакшского района, г. Кандалакша, ул</w:t>
      </w:r>
      <w:r>
        <w:t>. Путейская.</w:t>
      </w:r>
    </w:p>
    <w:p w:rsidR="00535361" w:rsidRPr="00E953D2" w:rsidRDefault="00535361" w:rsidP="00535361">
      <w:pPr>
        <w:ind w:firstLine="720"/>
        <w:jc w:val="both"/>
      </w:pPr>
      <w:r w:rsidRPr="00E953D2">
        <w:t xml:space="preserve">Кадастровый номер: </w:t>
      </w:r>
      <w:r w:rsidRPr="00267B84">
        <w:t>51:18:</w:t>
      </w:r>
      <w:r>
        <w:t>0040110:366.</w:t>
      </w:r>
    </w:p>
    <w:p w:rsidR="00535361" w:rsidRPr="00E953D2" w:rsidRDefault="00535361" w:rsidP="00535361">
      <w:pPr>
        <w:ind w:firstLine="720"/>
        <w:jc w:val="both"/>
      </w:pPr>
      <w:r w:rsidRPr="00E953D2">
        <w:t>Категория земель: земли населенных пунктов.</w:t>
      </w:r>
    </w:p>
    <w:p w:rsidR="00535361" w:rsidRPr="00E953D2" w:rsidRDefault="00535361" w:rsidP="00535361">
      <w:pPr>
        <w:ind w:firstLine="720"/>
        <w:jc w:val="both"/>
      </w:pPr>
      <w:r w:rsidRPr="00E953D2">
        <w:t xml:space="preserve">Площадь земельного участка: </w:t>
      </w:r>
      <w:r>
        <w:t xml:space="preserve">3719 </w:t>
      </w:r>
      <w:proofErr w:type="spellStart"/>
      <w:r w:rsidRPr="00E953D2">
        <w:t>кв.м</w:t>
      </w:r>
      <w:proofErr w:type="spellEnd"/>
      <w:r w:rsidRPr="00E953D2">
        <w:t>.</w:t>
      </w:r>
    </w:p>
    <w:p w:rsidR="00535361" w:rsidRDefault="00535361" w:rsidP="00535361">
      <w:pPr>
        <w:ind w:firstLine="720"/>
        <w:jc w:val="both"/>
      </w:pPr>
      <w:r>
        <w:t>Разрешенное использование земельного участка: для строительства автостоянки.</w:t>
      </w:r>
    </w:p>
    <w:p w:rsidR="00535361" w:rsidRDefault="00535361" w:rsidP="00535361">
      <w:pPr>
        <w:ind w:firstLine="720"/>
        <w:jc w:val="both"/>
      </w:pPr>
      <w:r>
        <w:t>Обременения земельного участка отсутствуют.</w:t>
      </w:r>
    </w:p>
    <w:p w:rsidR="00535361" w:rsidRPr="003705C0" w:rsidRDefault="00535361" w:rsidP="00535361">
      <w:pPr>
        <w:ind w:firstLine="720"/>
        <w:jc w:val="both"/>
      </w:pPr>
      <w:r>
        <w:t>Параметры строительства</w:t>
      </w:r>
      <w:r w:rsidRPr="003705C0">
        <w:t>: пар</w:t>
      </w:r>
      <w:r>
        <w:t>ковочное место для автомобилей.</w:t>
      </w:r>
    </w:p>
    <w:p w:rsidR="00535361" w:rsidRDefault="00535361" w:rsidP="00535361">
      <w:pPr>
        <w:ind w:firstLine="720"/>
        <w:jc w:val="both"/>
      </w:pPr>
      <w:r w:rsidRPr="000842E5">
        <w:t>Осмотр земельного участка на местности осуществляется претендентами самостоятельно.</w:t>
      </w:r>
    </w:p>
    <w:p w:rsidR="00535361" w:rsidRDefault="00535361" w:rsidP="00535361">
      <w:pPr>
        <w:tabs>
          <w:tab w:val="left" w:pos="900"/>
          <w:tab w:val="left" w:pos="1080"/>
        </w:tabs>
        <w:jc w:val="both"/>
      </w:pPr>
    </w:p>
    <w:p w:rsidR="00535361" w:rsidRPr="00460A60" w:rsidRDefault="00535361" w:rsidP="00535361">
      <w:pPr>
        <w:tabs>
          <w:tab w:val="left" w:pos="900"/>
          <w:tab w:val="left" w:pos="1080"/>
        </w:tabs>
        <w:ind w:firstLine="720"/>
        <w:jc w:val="both"/>
        <w:rPr>
          <w:b/>
          <w:bCs/>
        </w:rPr>
      </w:pPr>
      <w:r w:rsidRPr="005A2B0F">
        <w:rPr>
          <w:b/>
        </w:rPr>
        <w:t xml:space="preserve">3.Технические условия подключения </w:t>
      </w:r>
      <w:r w:rsidRPr="005A2B0F">
        <w:rPr>
          <w:b/>
          <w:bCs/>
        </w:rPr>
        <w:t xml:space="preserve">(технологического присоединения) </w:t>
      </w:r>
      <w:r w:rsidRPr="005A2B0F">
        <w:rPr>
          <w:b/>
        </w:rPr>
        <w:t xml:space="preserve">объекта строительства к сетям </w:t>
      </w:r>
      <w:proofErr w:type="gramStart"/>
      <w:r w:rsidRPr="005A2B0F">
        <w:rPr>
          <w:b/>
        </w:rPr>
        <w:t>инженерно-технического обеспечения</w:t>
      </w:r>
      <w:proofErr w:type="gramEnd"/>
      <w:r w:rsidRPr="005A2B0F">
        <w:rPr>
          <w:b/>
        </w:rPr>
        <w:t xml:space="preserve"> и информация о плате за подключение </w:t>
      </w:r>
      <w:r w:rsidRPr="005A2B0F">
        <w:rPr>
          <w:b/>
          <w:bCs/>
        </w:rPr>
        <w:t>(технологическое присоединение)</w:t>
      </w:r>
      <w:r>
        <w:rPr>
          <w:b/>
          <w:bCs/>
        </w:rPr>
        <w:t xml:space="preserve"> в отношении земельных участков</w:t>
      </w:r>
      <w:r w:rsidRPr="005A2B0F">
        <w:rPr>
          <w:b/>
          <w:bCs/>
        </w:rPr>
        <w:t>:</w:t>
      </w:r>
    </w:p>
    <w:p w:rsidR="00535361" w:rsidRDefault="00535361" w:rsidP="00535361">
      <w:pPr>
        <w:numPr>
          <w:ilvl w:val="1"/>
          <w:numId w:val="1"/>
        </w:numPr>
        <w:tabs>
          <w:tab w:val="num" w:pos="0"/>
          <w:tab w:val="left" w:pos="720"/>
        </w:tabs>
        <w:ind w:firstLine="720"/>
        <w:jc w:val="both"/>
      </w:pPr>
    </w:p>
    <w:p w:rsidR="00535361" w:rsidRPr="00460A60" w:rsidRDefault="00535361" w:rsidP="00535361">
      <w:pPr>
        <w:numPr>
          <w:ilvl w:val="1"/>
          <w:numId w:val="1"/>
        </w:numPr>
        <w:tabs>
          <w:tab w:val="num" w:pos="0"/>
          <w:tab w:val="left" w:pos="720"/>
        </w:tabs>
        <w:ind w:firstLine="720"/>
        <w:jc w:val="both"/>
      </w:pPr>
      <w:r>
        <w:t>3.1.</w:t>
      </w:r>
      <w:r w:rsidRPr="00BE66CB">
        <w:t>Водоснабжение</w:t>
      </w:r>
      <w:r>
        <w:t>.</w:t>
      </w:r>
    </w:p>
    <w:p w:rsidR="00535361" w:rsidRPr="00460A60" w:rsidRDefault="00535361" w:rsidP="00535361">
      <w:pPr>
        <w:pStyle w:val="a6"/>
        <w:tabs>
          <w:tab w:val="num" w:pos="0"/>
        </w:tabs>
        <w:ind w:left="0" w:firstLine="720"/>
        <w:jc w:val="both"/>
      </w:pPr>
      <w:r>
        <w:t xml:space="preserve">3.1.1.Точка подключения (технологическое присоединение) к централизованной системе водоснабжения – граница земельного участка в районе ул. </w:t>
      </w:r>
      <w:proofErr w:type="gramStart"/>
      <w:r>
        <w:t xml:space="preserve">Путейская,   </w:t>
      </w:r>
      <w:proofErr w:type="gramEnd"/>
      <w:r>
        <w:t xml:space="preserve">                         с кадастровым номером 51:18:0040110:366. От существующей водопроводной сети                               </w:t>
      </w:r>
      <w:proofErr w:type="spellStart"/>
      <w:r>
        <w:t>Ду</w:t>
      </w:r>
      <w:proofErr w:type="spellEnd"/>
      <w:r>
        <w:t xml:space="preserve"> 150 мм до точки подключения на границе земельного участка работы выполнения                 ООО «Кандалакшаводоканал-2» на основании договора 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
    <w:p w:rsidR="00535361" w:rsidRDefault="00535361" w:rsidP="00535361">
      <w:pPr>
        <w:tabs>
          <w:tab w:val="num" w:pos="0"/>
        </w:tabs>
        <w:ind w:firstLine="720"/>
        <w:jc w:val="both"/>
      </w:pPr>
      <w:r>
        <w:t>3.1.2.Предельная свободная мощность существующих сетей водоснабжения составляет 22,5 м3/час, максимальная нагрузка (мощность) для подключения нового объекта 0,2</w:t>
      </w:r>
      <w:r w:rsidRPr="00460A60">
        <w:t xml:space="preserve"> </w:t>
      </w:r>
      <w:r>
        <w:t>м3/час.</w:t>
      </w:r>
    </w:p>
    <w:p w:rsidR="00535361" w:rsidRDefault="00535361" w:rsidP="00535361">
      <w:pPr>
        <w:tabs>
          <w:tab w:val="num" w:pos="0"/>
        </w:tabs>
        <w:ind w:firstLine="720"/>
        <w:jc w:val="both"/>
      </w:pPr>
    </w:p>
    <w:p w:rsidR="00535361" w:rsidRDefault="00535361" w:rsidP="00535361">
      <w:pPr>
        <w:tabs>
          <w:tab w:val="num" w:pos="0"/>
        </w:tabs>
        <w:ind w:firstLine="720"/>
        <w:jc w:val="both"/>
      </w:pPr>
      <w:r>
        <w:lastRenderedPageBreak/>
        <w:t>3.2.Водоотведение.</w:t>
      </w:r>
    </w:p>
    <w:p w:rsidR="00535361" w:rsidRDefault="00535361" w:rsidP="00535361">
      <w:pPr>
        <w:tabs>
          <w:tab w:val="num" w:pos="0"/>
        </w:tabs>
        <w:ind w:firstLine="720"/>
        <w:jc w:val="both"/>
      </w:pPr>
      <w:r>
        <w:t>3.2.1.В данном районе сети водоотведения предприятия ООО «КВК-3» не проходят.</w:t>
      </w:r>
    </w:p>
    <w:p w:rsidR="00535361" w:rsidRDefault="00535361" w:rsidP="00535361">
      <w:pPr>
        <w:tabs>
          <w:tab w:val="num" w:pos="0"/>
        </w:tabs>
        <w:ind w:firstLine="720"/>
        <w:jc w:val="both"/>
      </w:pPr>
      <w:r>
        <w:t>3.2.2.Прием на очистные сооружения подлежат стоки хозяйственно-бытового назначения. Сточные воды, содержащие нефтепродукты (машинное масло и др.), необходимо предварительно очистить через местные сооружения, оборудовать маслоотделением.</w:t>
      </w:r>
    </w:p>
    <w:p w:rsidR="00535361" w:rsidRDefault="00535361" w:rsidP="00535361">
      <w:pPr>
        <w:tabs>
          <w:tab w:val="num" w:pos="0"/>
        </w:tabs>
        <w:ind w:firstLine="720"/>
        <w:jc w:val="both"/>
      </w:pPr>
      <w:r>
        <w:t>Предельно-допустимые концентрации загрязняющих веществ в стоках не должны превышать следующих значений:</w:t>
      </w:r>
    </w:p>
    <w:p w:rsidR="00535361" w:rsidRDefault="00535361" w:rsidP="00535361">
      <w:pPr>
        <w:tabs>
          <w:tab w:val="num" w:pos="0"/>
        </w:tabs>
        <w:ind w:firstLine="720"/>
        <w:jc w:val="both"/>
      </w:pPr>
      <w:r>
        <w:t>- взвешенные вещества – до 200 мг/л,</w:t>
      </w:r>
    </w:p>
    <w:p w:rsidR="00535361" w:rsidRDefault="00535361" w:rsidP="00535361">
      <w:pPr>
        <w:tabs>
          <w:tab w:val="num" w:pos="0"/>
        </w:tabs>
        <w:ind w:firstLine="720"/>
        <w:jc w:val="both"/>
      </w:pPr>
      <w:r>
        <w:t>- рН – 6,5-8,5</w:t>
      </w:r>
    </w:p>
    <w:p w:rsidR="00535361" w:rsidRDefault="00535361" w:rsidP="00535361">
      <w:pPr>
        <w:tabs>
          <w:tab w:val="num" w:pos="0"/>
        </w:tabs>
        <w:ind w:firstLine="720"/>
        <w:jc w:val="both"/>
      </w:pPr>
      <w:r>
        <w:t>- нефтепродукты – 0,05 мг/л.</w:t>
      </w:r>
    </w:p>
    <w:p w:rsidR="00535361" w:rsidRDefault="00535361" w:rsidP="00535361">
      <w:pPr>
        <w:tabs>
          <w:tab w:val="num" w:pos="0"/>
        </w:tabs>
        <w:ind w:firstLine="720"/>
        <w:jc w:val="both"/>
      </w:pPr>
      <w:r>
        <w:t>Запрещается слив в канализационную сеть горючих и легко воспламеняющих жидкостей, лаков, красок и т.п.</w:t>
      </w:r>
    </w:p>
    <w:p w:rsidR="00535361" w:rsidRDefault="00535361" w:rsidP="00535361">
      <w:pPr>
        <w:tabs>
          <w:tab w:val="num" w:pos="0"/>
        </w:tabs>
        <w:ind w:firstLine="720"/>
        <w:jc w:val="both"/>
      </w:pPr>
      <w:r>
        <w:t>3.2.3.Срок действия выданных технологических условий до 31 мая 2023 г.</w:t>
      </w:r>
    </w:p>
    <w:p w:rsidR="00535361" w:rsidRDefault="00535361" w:rsidP="00535361">
      <w:pPr>
        <w:tabs>
          <w:tab w:val="num" w:pos="0"/>
        </w:tabs>
        <w:ind w:firstLine="720"/>
        <w:jc w:val="both"/>
      </w:pPr>
      <w:r>
        <w:t>Срок подключения объекта к сетям инженерно-технического обеспечения 3 года.</w:t>
      </w:r>
    </w:p>
    <w:p w:rsidR="00535361" w:rsidRDefault="00535361" w:rsidP="00535361">
      <w:pPr>
        <w:tabs>
          <w:tab w:val="num" w:pos="0"/>
        </w:tabs>
        <w:ind w:firstLine="720"/>
        <w:jc w:val="both"/>
      </w:pPr>
      <w:r>
        <w:t>3.2.4.Тарифы на подключение (технологическое присоединение) к централизованным системам холодного водоснабжения и водоотведения определены и утверждены на основании ПП РФ № 406 от 13.05.2013 г. и Комитетом по тарифному регулированию Мурманской области (Постановления № 52/2 и № 52/3 от 13.12.2019 г.).</w:t>
      </w:r>
    </w:p>
    <w:p w:rsidR="00535361" w:rsidRDefault="00535361" w:rsidP="00535361">
      <w:pPr>
        <w:tabs>
          <w:tab w:val="num" w:pos="0"/>
        </w:tabs>
        <w:ind w:firstLine="720"/>
        <w:jc w:val="both"/>
      </w:pPr>
      <w:r>
        <w:t>Ставка тарифа на подключение (технологическое присоединение) объектов капитального строительства к централизованным системам холодного водоснабжения                     ООО «Кандалакшаводоканал-2» за протяженность водопроводной сети на 2020 год:</w:t>
      </w:r>
    </w:p>
    <w:p w:rsidR="00535361" w:rsidRDefault="00535361" w:rsidP="00535361">
      <w:pPr>
        <w:tabs>
          <w:tab w:val="num" w:pos="0"/>
        </w:tabs>
        <w:ind w:firstLine="720"/>
        <w:jc w:val="both"/>
      </w:pPr>
      <w:r>
        <w:t xml:space="preserve">- сети диаметром от 40 до 200 мм (включительно) – 9513,30 </w:t>
      </w:r>
      <w:proofErr w:type="spellStart"/>
      <w:r>
        <w:t>тыс.руб</w:t>
      </w:r>
      <w:proofErr w:type="spellEnd"/>
      <w:r>
        <w:t>./км;</w:t>
      </w:r>
    </w:p>
    <w:p w:rsidR="00535361" w:rsidRDefault="00535361" w:rsidP="00535361">
      <w:pPr>
        <w:tabs>
          <w:tab w:val="num" w:pos="0"/>
        </w:tabs>
        <w:ind w:firstLine="720"/>
        <w:jc w:val="both"/>
      </w:pPr>
      <w:r>
        <w:t>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«Кандалакшаводоканал-3» за протяженность канализационной сети на 2020 год:</w:t>
      </w:r>
    </w:p>
    <w:p w:rsidR="00535361" w:rsidRDefault="00535361" w:rsidP="00535361">
      <w:pPr>
        <w:tabs>
          <w:tab w:val="num" w:pos="0"/>
        </w:tabs>
        <w:ind w:firstLine="720"/>
        <w:jc w:val="both"/>
      </w:pPr>
      <w:r>
        <w:t xml:space="preserve">- сети диаметром от 100 до 200 мм (включительно) – 10354,00 </w:t>
      </w:r>
      <w:proofErr w:type="spellStart"/>
      <w:r>
        <w:t>тыс.руб</w:t>
      </w:r>
      <w:proofErr w:type="spellEnd"/>
      <w:r>
        <w:t>./км;</w:t>
      </w:r>
    </w:p>
    <w:p w:rsidR="00535361" w:rsidRDefault="00535361" w:rsidP="00535361">
      <w:pPr>
        <w:tabs>
          <w:tab w:val="num" w:pos="0"/>
        </w:tabs>
        <w:ind w:firstLine="720"/>
        <w:jc w:val="both"/>
      </w:pPr>
      <w:r>
        <w:t>Дата окончания срока действия указанного тарифа – 31 декабря 2020 года.</w:t>
      </w:r>
    </w:p>
    <w:p w:rsidR="00535361" w:rsidRDefault="00535361" w:rsidP="00535361">
      <w:pPr>
        <w:tabs>
          <w:tab w:val="num" w:pos="0"/>
        </w:tabs>
        <w:ind w:firstLine="720"/>
        <w:jc w:val="both"/>
      </w:pPr>
      <w:r>
        <w:t>За информацией на последующие годы о плате за подключение (технологическое присоединение) необходимо обратиться повторно в январе 2021 года.</w:t>
      </w:r>
    </w:p>
    <w:p w:rsidR="00535361" w:rsidRDefault="00535361" w:rsidP="00535361">
      <w:pPr>
        <w:tabs>
          <w:tab w:val="num" w:pos="0"/>
        </w:tabs>
        <w:ind w:firstLine="720"/>
        <w:jc w:val="both"/>
      </w:pPr>
    </w:p>
    <w:p w:rsidR="00535361" w:rsidRPr="003035B0" w:rsidRDefault="00535361" w:rsidP="00535361">
      <w:pPr>
        <w:tabs>
          <w:tab w:val="num" w:pos="0"/>
        </w:tabs>
        <w:ind w:firstLine="720"/>
        <w:jc w:val="both"/>
      </w:pPr>
      <w:r w:rsidRPr="003035B0">
        <w:t>3.</w:t>
      </w:r>
      <w:r>
        <w:t>4</w:t>
      </w:r>
      <w:r w:rsidRPr="003035B0">
        <w:t>. Теплоснабжение.</w:t>
      </w:r>
    </w:p>
    <w:p w:rsidR="00535361" w:rsidRPr="00BF013E" w:rsidRDefault="00535361" w:rsidP="00535361">
      <w:pPr>
        <w:tabs>
          <w:tab w:val="num" w:pos="0"/>
        </w:tabs>
        <w:ind w:firstLine="720"/>
        <w:jc w:val="both"/>
      </w:pPr>
      <w:r w:rsidRPr="00BF013E">
        <w:t>3.</w:t>
      </w:r>
      <w:r>
        <w:t>4</w:t>
      </w:r>
      <w:r w:rsidRPr="00BF013E">
        <w:t xml:space="preserve">.1. Присоединение возможно от существующей тепловой сети </w:t>
      </w:r>
      <w:r>
        <w:rPr>
          <w:lang w:val="en-US"/>
        </w:rPr>
        <w:t>d</w:t>
      </w:r>
      <w:r w:rsidRPr="003C0067">
        <w:t xml:space="preserve"> = </w:t>
      </w:r>
      <w:r>
        <w:t xml:space="preserve">159 мм в районе дома № 11 </w:t>
      </w:r>
      <w:r w:rsidRPr="00BF013E">
        <w:t xml:space="preserve">по ул. </w:t>
      </w:r>
      <w:proofErr w:type="spellStart"/>
      <w:r>
        <w:t>Питео</w:t>
      </w:r>
      <w:proofErr w:type="spellEnd"/>
      <w:r w:rsidRPr="00BF013E">
        <w:t>.</w:t>
      </w:r>
    </w:p>
    <w:p w:rsidR="00535361" w:rsidRDefault="00535361" w:rsidP="00535361">
      <w:pPr>
        <w:tabs>
          <w:tab w:val="num" w:pos="0"/>
        </w:tabs>
        <w:ind w:firstLine="720"/>
        <w:jc w:val="both"/>
      </w:pPr>
      <w:r w:rsidRPr="00BF013E">
        <w:t>3.</w:t>
      </w:r>
      <w:r>
        <w:t>4.2. Точка присоединения: тепловая камера 1Б-ТК-24/15.</w:t>
      </w:r>
    </w:p>
    <w:p w:rsidR="00535361" w:rsidRDefault="00535361" w:rsidP="00535361">
      <w:pPr>
        <w:tabs>
          <w:tab w:val="num" w:pos="0"/>
        </w:tabs>
        <w:ind w:firstLine="720"/>
        <w:jc w:val="both"/>
      </w:pPr>
      <w:r w:rsidRPr="00BF013E">
        <w:t>3.</w:t>
      </w:r>
      <w:r>
        <w:t>4</w:t>
      </w:r>
      <w:r w:rsidRPr="00BF013E">
        <w:t xml:space="preserve">.3. </w:t>
      </w:r>
      <w:r>
        <w:t xml:space="preserve">Предварительная максимальная тепловая нагрузка в точке </w:t>
      </w:r>
      <w:proofErr w:type="gramStart"/>
      <w:r>
        <w:t xml:space="preserve">подключения:   </w:t>
      </w:r>
      <w:proofErr w:type="gramEnd"/>
      <w:r>
        <w:t xml:space="preserve">             0,04 Гкал/час.</w:t>
      </w:r>
    </w:p>
    <w:p w:rsidR="00535361" w:rsidRDefault="00535361" w:rsidP="00535361">
      <w:pPr>
        <w:tabs>
          <w:tab w:val="num" w:pos="0"/>
        </w:tabs>
        <w:ind w:firstLine="720"/>
        <w:jc w:val="both"/>
      </w:pPr>
      <w:r>
        <w:t>3.4</w:t>
      </w:r>
      <w:r w:rsidRPr="00BF013E">
        <w:t xml:space="preserve">.4. </w:t>
      </w:r>
      <w:r>
        <w:t>Предельная свободная мощность существующих сетей в точке подключения: 3,1 Гкал/час.</w:t>
      </w:r>
    </w:p>
    <w:p w:rsidR="00535361" w:rsidRDefault="00535361" w:rsidP="00535361">
      <w:pPr>
        <w:tabs>
          <w:tab w:val="num" w:pos="0"/>
        </w:tabs>
        <w:ind w:firstLine="720"/>
        <w:jc w:val="both"/>
      </w:pPr>
      <w:r w:rsidRPr="00BF013E">
        <w:t>3.</w:t>
      </w:r>
      <w:r>
        <w:t>4</w:t>
      </w:r>
      <w:r w:rsidRPr="00BF013E">
        <w:t>.5.</w:t>
      </w:r>
      <w:r>
        <w:t>Предельная свободная мощность котельной – 5,88 Гкал/ч.</w:t>
      </w:r>
    </w:p>
    <w:p w:rsidR="00535361" w:rsidRPr="00BF013E" w:rsidRDefault="00535361" w:rsidP="00535361">
      <w:pPr>
        <w:tabs>
          <w:tab w:val="num" w:pos="0"/>
        </w:tabs>
        <w:ind w:firstLine="720"/>
        <w:jc w:val="both"/>
      </w:pPr>
      <w:r>
        <w:t>3.4.6. Срок подключения: будет определен в рамках договора на технологическое присоединение объекта (согласно п.31 Постановления Правительства РФ от 05.07.2018                       № 787**).</w:t>
      </w:r>
    </w:p>
    <w:p w:rsidR="00535361" w:rsidRDefault="00535361" w:rsidP="00535361">
      <w:pPr>
        <w:numPr>
          <w:ilvl w:val="1"/>
          <w:numId w:val="1"/>
        </w:numPr>
        <w:tabs>
          <w:tab w:val="num" w:pos="0"/>
          <w:tab w:val="left" w:pos="720"/>
        </w:tabs>
        <w:ind w:firstLine="720"/>
        <w:jc w:val="both"/>
      </w:pPr>
      <w:r>
        <w:t>* В соответствии с п. 13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в случае, если в течение одного года (при комплексном освоении земельного участка в целях жилищного строительства – в течении 3 лет) со дня предоставления технических условий правообладатель земельного участка не определит необходимую ему подключаемую нагрузку, обязательства организации, предоставившей такие условия, прекращаются.</w:t>
      </w:r>
    </w:p>
    <w:p w:rsidR="00535361" w:rsidRDefault="00535361" w:rsidP="00535361">
      <w:pPr>
        <w:numPr>
          <w:ilvl w:val="1"/>
          <w:numId w:val="1"/>
        </w:numPr>
        <w:tabs>
          <w:tab w:val="num" w:pos="0"/>
          <w:tab w:val="left" w:pos="720"/>
        </w:tabs>
        <w:ind w:firstLine="720"/>
        <w:jc w:val="both"/>
      </w:pPr>
      <w:r>
        <w:lastRenderedPageBreak/>
        <w:t>** В соответствии с п. 7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обеспечения технической возможности подключения вышеуказанного объекта в установленные сроки и ввода их в эксплуатацию Вам подать заявку на заключение с АО «МЭС» договора на технологическое присоединение к тепловой сети.</w:t>
      </w:r>
    </w:p>
    <w:p w:rsidR="00535361" w:rsidRPr="00C003E5" w:rsidRDefault="00535361" w:rsidP="00535361">
      <w:pPr>
        <w:tabs>
          <w:tab w:val="left" w:pos="720"/>
        </w:tabs>
        <w:jc w:val="both"/>
      </w:pPr>
    </w:p>
    <w:p w:rsidR="00535361" w:rsidRPr="00606B23" w:rsidRDefault="00535361" w:rsidP="00535361">
      <w:pPr>
        <w:tabs>
          <w:tab w:val="left" w:pos="1080"/>
        </w:tabs>
        <w:ind w:firstLine="720"/>
        <w:rPr>
          <w:b/>
        </w:rPr>
      </w:pPr>
      <w:r w:rsidRPr="00606B23">
        <w:rPr>
          <w:b/>
        </w:rPr>
        <w:t>4. Начальная цена предмета аукциона, «шаг аукциона».</w:t>
      </w:r>
    </w:p>
    <w:p w:rsidR="00535361" w:rsidRPr="00135DDA" w:rsidRDefault="00535361" w:rsidP="00535361">
      <w:pPr>
        <w:tabs>
          <w:tab w:val="left" w:pos="1080"/>
        </w:tabs>
        <w:ind w:firstLine="709"/>
      </w:pPr>
      <w:r w:rsidRPr="00135DDA">
        <w:t>ЛОТ № 1</w:t>
      </w:r>
    </w:p>
    <w:p w:rsidR="00535361" w:rsidRPr="002B0C87" w:rsidRDefault="00535361" w:rsidP="00535361">
      <w:pPr>
        <w:tabs>
          <w:tab w:val="left" w:pos="1080"/>
        </w:tabs>
        <w:ind w:firstLine="709"/>
        <w:jc w:val="both"/>
      </w:pPr>
      <w:r>
        <w:t>Начальная цена предмета аукциона – н</w:t>
      </w:r>
      <w:r w:rsidRPr="007F65A1">
        <w:t>ачальный размер годовой арендной платы</w:t>
      </w:r>
      <w:r>
        <w:t xml:space="preserve"> </w:t>
      </w:r>
      <w:r w:rsidRPr="002B0C87">
        <w:rPr>
          <w:b/>
        </w:rPr>
        <w:t>–</w:t>
      </w:r>
      <w:r w:rsidRPr="002B0C87">
        <w:t xml:space="preserve"> </w:t>
      </w:r>
      <w:r w:rsidRPr="002B0C87">
        <w:rPr>
          <w:b/>
        </w:rPr>
        <w:t>137220 рублей</w:t>
      </w:r>
      <w:r>
        <w:t xml:space="preserve"> (НДС не облагается).</w:t>
      </w:r>
    </w:p>
    <w:p w:rsidR="00535361" w:rsidRPr="002B0C87" w:rsidRDefault="00535361" w:rsidP="00535361">
      <w:pPr>
        <w:numPr>
          <w:ilvl w:val="1"/>
          <w:numId w:val="1"/>
        </w:numPr>
        <w:tabs>
          <w:tab w:val="left" w:pos="720"/>
          <w:tab w:val="left" w:pos="1080"/>
        </w:tabs>
        <w:ind w:firstLine="720"/>
        <w:jc w:val="both"/>
        <w:rPr>
          <w:b/>
        </w:rPr>
      </w:pPr>
      <w:r w:rsidRPr="002B0C87">
        <w:rPr>
          <w:b/>
        </w:rPr>
        <w:t>Шаг аукциона: 411</w:t>
      </w:r>
      <w:r>
        <w:rPr>
          <w:b/>
        </w:rPr>
        <w:t>6 рублей 6</w:t>
      </w:r>
      <w:r w:rsidRPr="002B0C87">
        <w:rPr>
          <w:b/>
        </w:rPr>
        <w:t>0 коп.</w:t>
      </w:r>
    </w:p>
    <w:p w:rsidR="00535361" w:rsidRDefault="00535361" w:rsidP="00535361">
      <w:pPr>
        <w:numPr>
          <w:ilvl w:val="1"/>
          <w:numId w:val="1"/>
        </w:numPr>
        <w:tabs>
          <w:tab w:val="left" w:pos="720"/>
          <w:tab w:val="left" w:pos="1080"/>
        </w:tabs>
        <w:ind w:firstLine="720"/>
      </w:pPr>
      <w:r w:rsidRPr="007F65A1">
        <w:t xml:space="preserve">Шаг аукциона составляет </w:t>
      </w:r>
      <w:r>
        <w:t>3</w:t>
      </w:r>
      <w:r w:rsidRPr="007F65A1">
        <w:t xml:space="preserve"> % начальной цены аукциона</w:t>
      </w:r>
      <w:r>
        <w:t>.</w:t>
      </w:r>
    </w:p>
    <w:p w:rsidR="00535361" w:rsidRPr="00603D83" w:rsidRDefault="00535361" w:rsidP="00535361">
      <w:pPr>
        <w:ind w:left="360"/>
        <w:rPr>
          <w:b/>
          <w:i/>
        </w:rPr>
      </w:pPr>
    </w:p>
    <w:p w:rsidR="00535361" w:rsidRPr="00603D83" w:rsidRDefault="00535361" w:rsidP="00535361">
      <w:pPr>
        <w:autoSpaceDE w:val="0"/>
        <w:autoSpaceDN w:val="0"/>
        <w:adjustRightInd w:val="0"/>
        <w:ind w:firstLine="709"/>
        <w:jc w:val="both"/>
        <w:rPr>
          <w:b/>
          <w:i/>
        </w:rPr>
      </w:pPr>
      <w:r w:rsidRPr="00B75BF4">
        <w:rPr>
          <w:b/>
          <w:i/>
        </w:rPr>
        <w:t xml:space="preserve">Победителем аукциона признается участник, предложивший в ходе торгов наибольший </w:t>
      </w:r>
      <w:r w:rsidRPr="00603D83">
        <w:rPr>
          <w:b/>
          <w:i/>
        </w:rPr>
        <w:t>размер ежегодной арендной платы за земельный участок.</w:t>
      </w:r>
    </w:p>
    <w:p w:rsidR="00535361" w:rsidRPr="00603D83" w:rsidRDefault="00535361" w:rsidP="00535361">
      <w:pPr>
        <w:ind w:left="360" w:firstLine="709"/>
        <w:rPr>
          <w:b/>
          <w:i/>
        </w:rPr>
      </w:pPr>
    </w:p>
    <w:p w:rsidR="00535361" w:rsidRDefault="00535361" w:rsidP="00535361">
      <w:pPr>
        <w:numPr>
          <w:ilvl w:val="0"/>
          <w:numId w:val="2"/>
        </w:numPr>
        <w:tabs>
          <w:tab w:val="clear" w:pos="720"/>
          <w:tab w:val="num" w:pos="180"/>
          <w:tab w:val="left" w:pos="1080"/>
        </w:tabs>
        <w:ind w:left="0" w:firstLine="709"/>
        <w:rPr>
          <w:b/>
        </w:rPr>
      </w:pPr>
      <w:r>
        <w:rPr>
          <w:b/>
        </w:rPr>
        <w:t>Форма заявки на участие в аукционе, порядок приема, адрес приема, дата и время начала и окончания приема заявок на участие в аукционе.</w:t>
      </w:r>
    </w:p>
    <w:p w:rsidR="00535361" w:rsidRDefault="00535361" w:rsidP="00535361">
      <w:pPr>
        <w:tabs>
          <w:tab w:val="left" w:pos="1134"/>
        </w:tabs>
        <w:autoSpaceDE w:val="0"/>
        <w:autoSpaceDN w:val="0"/>
        <w:adjustRightInd w:val="0"/>
        <w:ind w:firstLine="709"/>
        <w:jc w:val="both"/>
      </w:pPr>
      <w:r>
        <w:t>5.1.</w:t>
      </w:r>
      <w:r>
        <w:tab/>
        <w:t xml:space="preserve">Для участия в аукционе заявители представляют в </w:t>
      </w:r>
      <w:r w:rsidRPr="0061613E">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t xml:space="preserve"> по адресу: Мурманская обл., г. Кандалакша, ул. Первомайская, д. 34 (здание администрации), </w:t>
      </w:r>
      <w:proofErr w:type="spellStart"/>
      <w:r>
        <w:t>каб</w:t>
      </w:r>
      <w:proofErr w:type="spellEnd"/>
      <w:r>
        <w:t>. 311, следующие документы:</w:t>
      </w:r>
    </w:p>
    <w:p w:rsidR="00535361" w:rsidRDefault="00535361" w:rsidP="00535361">
      <w:pPr>
        <w:tabs>
          <w:tab w:val="left" w:pos="993"/>
        </w:tabs>
        <w:autoSpaceDE w:val="0"/>
        <w:autoSpaceDN w:val="0"/>
        <w:adjustRightInd w:val="0"/>
        <w:ind w:firstLine="709"/>
        <w:jc w:val="both"/>
      </w:pPr>
      <w:r>
        <w:t>1)</w:t>
      </w:r>
      <w:r>
        <w:tab/>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35361" w:rsidRDefault="00535361" w:rsidP="00535361">
      <w:pPr>
        <w:tabs>
          <w:tab w:val="left" w:pos="993"/>
        </w:tabs>
        <w:autoSpaceDE w:val="0"/>
        <w:autoSpaceDN w:val="0"/>
        <w:adjustRightInd w:val="0"/>
        <w:ind w:firstLine="709"/>
        <w:jc w:val="both"/>
      </w:pPr>
      <w:r>
        <w:t>2)</w:t>
      </w:r>
      <w:r>
        <w:tab/>
        <w:t>копии документов, удостоверяющих личность заявителя (для граждан);</w:t>
      </w:r>
    </w:p>
    <w:p w:rsidR="00535361" w:rsidRDefault="00535361" w:rsidP="00535361">
      <w:pPr>
        <w:tabs>
          <w:tab w:val="left" w:pos="993"/>
        </w:tabs>
        <w:autoSpaceDE w:val="0"/>
        <w:autoSpaceDN w:val="0"/>
        <w:adjustRightInd w:val="0"/>
        <w:ind w:firstLine="709"/>
        <w:jc w:val="both"/>
      </w:pPr>
      <w:r>
        <w:t>3)</w:t>
      </w:r>
      <w: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5361" w:rsidRDefault="00535361" w:rsidP="00535361">
      <w:pPr>
        <w:tabs>
          <w:tab w:val="left" w:pos="993"/>
        </w:tabs>
        <w:autoSpaceDE w:val="0"/>
        <w:autoSpaceDN w:val="0"/>
        <w:adjustRightInd w:val="0"/>
        <w:ind w:firstLine="709"/>
        <w:jc w:val="both"/>
      </w:pPr>
      <w:r>
        <w:t>4)</w:t>
      </w:r>
      <w:r>
        <w:tab/>
        <w:t>документы, подтверждающие внесение задатка.</w:t>
      </w:r>
    </w:p>
    <w:p w:rsidR="00535361" w:rsidRDefault="00535361" w:rsidP="00535361">
      <w:pPr>
        <w:tabs>
          <w:tab w:val="num" w:pos="0"/>
        </w:tabs>
        <w:ind w:firstLine="709"/>
        <w:jc w:val="both"/>
      </w:pPr>
      <w:r>
        <w:t>Заявка составляется в двух экземплярах, один из которых остается у организатора торгов, другой у заявителя.</w:t>
      </w:r>
    </w:p>
    <w:p w:rsidR="00535361" w:rsidRDefault="00535361" w:rsidP="00535361">
      <w:pPr>
        <w:shd w:val="clear" w:color="auto" w:fill="FFFFFF"/>
        <w:tabs>
          <w:tab w:val="num" w:pos="0"/>
          <w:tab w:val="left" w:pos="993"/>
        </w:tabs>
        <w:ind w:firstLine="709"/>
        <w:jc w:val="both"/>
        <w:rPr>
          <w:color w:val="000000"/>
          <w:spacing w:val="-5"/>
        </w:rPr>
      </w:pPr>
      <w:r>
        <w:rPr>
          <w:color w:val="000000"/>
          <w:spacing w:val="-5"/>
        </w:rPr>
        <w:t>Один заявитель имеет право подать только одну заявку на участие в аукционе.</w:t>
      </w:r>
    </w:p>
    <w:p w:rsidR="00535361" w:rsidRDefault="00535361" w:rsidP="00535361">
      <w:pPr>
        <w:tabs>
          <w:tab w:val="num" w:pos="0"/>
          <w:tab w:val="left" w:pos="993"/>
        </w:tabs>
        <w:ind w:firstLine="709"/>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35361" w:rsidRPr="00791129" w:rsidRDefault="00535361" w:rsidP="00535361">
      <w:pPr>
        <w:tabs>
          <w:tab w:val="num" w:pos="0"/>
          <w:tab w:val="left" w:pos="993"/>
        </w:tabs>
        <w:ind w:firstLine="709"/>
        <w:jc w:val="both"/>
      </w:pPr>
      <w:r w:rsidRPr="00791129">
        <w:t>Прием документов прекращается не ранее чем за пять дней до дня проведения аукциона.</w:t>
      </w:r>
    </w:p>
    <w:p w:rsidR="00535361" w:rsidRDefault="00535361" w:rsidP="00535361">
      <w:pPr>
        <w:tabs>
          <w:tab w:val="num" w:pos="0"/>
          <w:tab w:val="left" w:pos="993"/>
        </w:tabs>
        <w:autoSpaceDE w:val="0"/>
        <w:autoSpaceDN w:val="0"/>
        <w:adjustRightInd w:val="0"/>
        <w:ind w:firstLine="709"/>
        <w:jc w:val="both"/>
      </w:pPr>
      <w:r>
        <w:t>Заявка на участие в аукционе, поступившая по истечении срока ее приема, возвращается в день ее поступления заявителю.</w:t>
      </w:r>
    </w:p>
    <w:p w:rsidR="00535361" w:rsidRPr="00957A8B" w:rsidRDefault="00535361" w:rsidP="00535361">
      <w:pPr>
        <w:tabs>
          <w:tab w:val="left" w:pos="1134"/>
        </w:tabs>
        <w:ind w:firstLine="709"/>
        <w:jc w:val="both"/>
        <w:rPr>
          <w:b/>
        </w:rPr>
      </w:pPr>
      <w:r>
        <w:rPr>
          <w:b/>
        </w:rPr>
        <w:t>5.2.</w:t>
      </w:r>
      <w:r>
        <w:rPr>
          <w:b/>
        </w:rPr>
        <w:tab/>
      </w:r>
      <w:r w:rsidRPr="00957A8B">
        <w:rPr>
          <w:b/>
        </w:rPr>
        <w:t xml:space="preserve">Дата и время начала приема заявок на участие в аукционе: </w:t>
      </w:r>
      <w:r>
        <w:rPr>
          <w:b/>
        </w:rPr>
        <w:t xml:space="preserve">25 июня </w:t>
      </w:r>
      <w:r w:rsidRPr="00957A8B">
        <w:rPr>
          <w:b/>
        </w:rPr>
        <w:t>2020 года в 09 ч. 00 мин.</w:t>
      </w:r>
    </w:p>
    <w:p w:rsidR="00535361" w:rsidRPr="00957A8B" w:rsidRDefault="00535361" w:rsidP="00535361">
      <w:pPr>
        <w:tabs>
          <w:tab w:val="num" w:pos="0"/>
          <w:tab w:val="left" w:pos="993"/>
        </w:tabs>
        <w:ind w:firstLine="709"/>
        <w:jc w:val="both"/>
        <w:rPr>
          <w:b/>
        </w:rPr>
      </w:pPr>
      <w:r w:rsidRPr="00957A8B">
        <w:rPr>
          <w:b/>
        </w:rPr>
        <w:t xml:space="preserve">Дата и время окончания приема заявок на участие в аукционе (последний день приема заявок): </w:t>
      </w:r>
      <w:r>
        <w:rPr>
          <w:b/>
        </w:rPr>
        <w:t xml:space="preserve">24 июля </w:t>
      </w:r>
      <w:r w:rsidRPr="00957A8B">
        <w:rPr>
          <w:b/>
        </w:rPr>
        <w:t>2020 года в 16 ч. 00 мин.</w:t>
      </w:r>
    </w:p>
    <w:p w:rsidR="00535361" w:rsidRPr="00972E59" w:rsidRDefault="00535361" w:rsidP="00535361">
      <w:pPr>
        <w:tabs>
          <w:tab w:val="num" w:pos="0"/>
          <w:tab w:val="left" w:pos="1134"/>
        </w:tabs>
        <w:ind w:firstLine="709"/>
        <w:jc w:val="both"/>
      </w:pPr>
      <w:r>
        <w:t>5.3.</w:t>
      </w:r>
      <w:r>
        <w:tab/>
        <w:t>Рассмотрение заявок на участие в аукционе, о</w:t>
      </w:r>
      <w:r w:rsidRPr="00140540">
        <w:t>пределение участников аукциона</w:t>
      </w:r>
      <w:r>
        <w:t>,</w:t>
      </w:r>
      <w:r w:rsidRPr="00140540">
        <w:t xml:space="preserve"> состоится </w:t>
      </w:r>
      <w:r>
        <w:rPr>
          <w:b/>
        </w:rPr>
        <w:t xml:space="preserve">27 июля </w:t>
      </w:r>
      <w:r w:rsidRPr="00957A8B">
        <w:rPr>
          <w:b/>
        </w:rPr>
        <w:t>2020 года в 15 ч. 00 мин.</w:t>
      </w:r>
      <w:r w:rsidRPr="00957A8B">
        <w:t xml:space="preserve"> по</w:t>
      </w:r>
      <w:r w:rsidRPr="00972E59">
        <w:t xml:space="preserve"> московскому времени </w:t>
      </w:r>
      <w:r w:rsidRPr="00293047">
        <w:t>в конференц-зале администрации</w:t>
      </w:r>
      <w:r w:rsidRPr="00972E59">
        <w:t xml:space="preserve"> по адресу: г.</w:t>
      </w:r>
      <w:r>
        <w:t xml:space="preserve"> </w:t>
      </w:r>
      <w:r w:rsidRPr="00972E59">
        <w:t>Кандалакша,</w:t>
      </w:r>
      <w:r>
        <w:t xml:space="preserve"> </w:t>
      </w:r>
      <w:r w:rsidRPr="00972E59">
        <w:t>ул. Первомайская, 34.</w:t>
      </w:r>
    </w:p>
    <w:p w:rsidR="00535361" w:rsidRDefault="00535361" w:rsidP="00535361">
      <w:pPr>
        <w:tabs>
          <w:tab w:val="num" w:pos="0"/>
          <w:tab w:val="left" w:pos="1080"/>
          <w:tab w:val="left" w:pos="1134"/>
        </w:tabs>
        <w:ind w:firstLine="709"/>
        <w:jc w:val="both"/>
        <w:rPr>
          <w:b/>
        </w:rPr>
      </w:pPr>
      <w:r>
        <w:t>5.4.</w:t>
      </w:r>
      <w:r>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35361" w:rsidRDefault="00535361" w:rsidP="00535361">
      <w:pPr>
        <w:tabs>
          <w:tab w:val="left" w:pos="1134"/>
        </w:tabs>
        <w:autoSpaceDE w:val="0"/>
        <w:autoSpaceDN w:val="0"/>
        <w:adjustRightInd w:val="0"/>
        <w:ind w:firstLine="709"/>
        <w:jc w:val="both"/>
      </w:pPr>
      <w:r>
        <w:lastRenderedPageBreak/>
        <w:t>5.5.</w:t>
      </w:r>
      <w:r>
        <w:tab/>
        <w:t>Заявитель не допускается к участию в аукционе в следующих случаях:</w:t>
      </w:r>
    </w:p>
    <w:p w:rsidR="00535361" w:rsidRDefault="00535361" w:rsidP="00535361">
      <w:pPr>
        <w:tabs>
          <w:tab w:val="left" w:pos="1134"/>
        </w:tabs>
        <w:autoSpaceDE w:val="0"/>
        <w:autoSpaceDN w:val="0"/>
        <w:adjustRightInd w:val="0"/>
        <w:ind w:firstLine="709"/>
        <w:jc w:val="both"/>
      </w:pPr>
      <w:r>
        <w:t>1)</w:t>
      </w:r>
      <w:r>
        <w:tab/>
        <w:t xml:space="preserve">непредставление определенных </w:t>
      </w:r>
      <w:hyperlink r:id="rId5" w:history="1">
        <w:proofErr w:type="spellStart"/>
        <w:r w:rsidRPr="00BF3228">
          <w:t>п</w:t>
        </w:r>
        <w:r>
          <w:t>п</w:t>
        </w:r>
        <w:proofErr w:type="spellEnd"/>
        <w:r w:rsidRPr="00BF3228">
          <w:t>.</w:t>
        </w:r>
      </w:hyperlink>
      <w:r>
        <w:t xml:space="preserve"> 5.1 п. 5 настоящего извещения необходимых для участия в аукционе документов или представление недостоверных сведений;</w:t>
      </w:r>
    </w:p>
    <w:p w:rsidR="00535361" w:rsidRDefault="00535361" w:rsidP="00535361">
      <w:pPr>
        <w:tabs>
          <w:tab w:val="left" w:pos="1134"/>
        </w:tabs>
        <w:autoSpaceDE w:val="0"/>
        <w:autoSpaceDN w:val="0"/>
        <w:adjustRightInd w:val="0"/>
        <w:ind w:firstLine="709"/>
        <w:jc w:val="both"/>
      </w:pPr>
      <w:r>
        <w:t>2)</w:t>
      </w:r>
      <w:r>
        <w:tab/>
      </w:r>
      <w:proofErr w:type="spellStart"/>
      <w:r>
        <w:t>непоступление</w:t>
      </w:r>
      <w:proofErr w:type="spellEnd"/>
      <w:r>
        <w:t xml:space="preserve"> задатка на дату рассмотрения заявок на участие в аукционе;</w:t>
      </w:r>
    </w:p>
    <w:p w:rsidR="00535361" w:rsidRDefault="00535361" w:rsidP="00535361">
      <w:pPr>
        <w:tabs>
          <w:tab w:val="left" w:pos="1134"/>
        </w:tabs>
        <w:autoSpaceDE w:val="0"/>
        <w:autoSpaceDN w:val="0"/>
        <w:adjustRightInd w:val="0"/>
        <w:ind w:firstLine="709"/>
        <w:jc w:val="both"/>
      </w:pPr>
      <w:r>
        <w:t>3)</w:t>
      </w:r>
      <w:r>
        <w:tab/>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535361" w:rsidRDefault="00535361" w:rsidP="00535361">
      <w:pPr>
        <w:tabs>
          <w:tab w:val="left" w:pos="1134"/>
        </w:tabs>
        <w:autoSpaceDE w:val="0"/>
        <w:autoSpaceDN w:val="0"/>
        <w:adjustRightInd w:val="0"/>
        <w:ind w:firstLine="709"/>
        <w:jc w:val="both"/>
      </w:pPr>
      <w:r>
        <w:t>4)</w:t>
      </w:r>
      <w: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35361" w:rsidRDefault="00535361" w:rsidP="00535361">
      <w:pPr>
        <w:tabs>
          <w:tab w:val="num" w:pos="0"/>
          <w:tab w:val="left" w:pos="1080"/>
        </w:tabs>
        <w:ind w:firstLine="720"/>
        <w:jc w:val="both"/>
        <w:rPr>
          <w:b/>
        </w:rPr>
      </w:pPr>
    </w:p>
    <w:p w:rsidR="00535361" w:rsidRDefault="00535361" w:rsidP="00535361">
      <w:pPr>
        <w:numPr>
          <w:ilvl w:val="0"/>
          <w:numId w:val="2"/>
        </w:numPr>
        <w:tabs>
          <w:tab w:val="clear" w:pos="720"/>
          <w:tab w:val="num" w:pos="0"/>
          <w:tab w:val="left" w:pos="1080"/>
        </w:tabs>
        <w:ind w:left="0" w:firstLine="720"/>
        <w:rPr>
          <w:b/>
        </w:rPr>
      </w:pPr>
      <w:r>
        <w:rPr>
          <w:b/>
        </w:rPr>
        <w:t>Размер задатка, порядок его внесения участниками аукциона и возврата им задатка.</w:t>
      </w:r>
    </w:p>
    <w:p w:rsidR="00535361" w:rsidRDefault="00535361" w:rsidP="00535361">
      <w:pPr>
        <w:tabs>
          <w:tab w:val="left" w:pos="993"/>
        </w:tabs>
        <w:autoSpaceDE w:val="0"/>
        <w:autoSpaceDN w:val="0"/>
        <w:adjustRightInd w:val="0"/>
        <w:ind w:firstLine="709"/>
        <w:jc w:val="both"/>
      </w:pPr>
      <w:r>
        <w:t xml:space="preserve">Для участия в аукционе заявители оплачивают задаток в размере 20 % начальной цены аукциона. </w:t>
      </w:r>
    </w:p>
    <w:p w:rsidR="00535361" w:rsidRPr="00957A8B" w:rsidRDefault="00535361" w:rsidP="00535361">
      <w:pPr>
        <w:tabs>
          <w:tab w:val="left" w:pos="993"/>
        </w:tabs>
        <w:autoSpaceDE w:val="0"/>
        <w:autoSpaceDN w:val="0"/>
        <w:adjustRightInd w:val="0"/>
        <w:ind w:firstLine="709"/>
        <w:jc w:val="both"/>
      </w:pPr>
      <w:r w:rsidRPr="00957A8B">
        <w:t xml:space="preserve">ЛОТ № 1 - сумма задатка составляет </w:t>
      </w:r>
      <w:r w:rsidRPr="00957A8B">
        <w:rPr>
          <w:b/>
        </w:rPr>
        <w:t>27444 рублей 00 коп.</w:t>
      </w:r>
    </w:p>
    <w:p w:rsidR="00535361" w:rsidRDefault="00535361" w:rsidP="00535361">
      <w:pPr>
        <w:tabs>
          <w:tab w:val="left" w:pos="993"/>
        </w:tabs>
        <w:autoSpaceDE w:val="0"/>
        <w:autoSpaceDN w:val="0"/>
        <w:adjustRightInd w:val="0"/>
        <w:ind w:firstLine="709"/>
        <w:jc w:val="both"/>
      </w:pPr>
    </w:p>
    <w:p w:rsidR="00535361" w:rsidRDefault="00535361" w:rsidP="00535361">
      <w:pPr>
        <w:ind w:firstLine="720"/>
        <w:jc w:val="both"/>
      </w:pPr>
      <w:r w:rsidRPr="00973D50">
        <w:t>Сумма задатка для участия в аукционе перечисляется претендентом единовременным безналичным платежом на расчет</w:t>
      </w:r>
      <w:r>
        <w:t>ный счет организатора аукциона:</w:t>
      </w:r>
    </w:p>
    <w:p w:rsidR="00535361" w:rsidRPr="00593100" w:rsidRDefault="00535361" w:rsidP="00535361">
      <w:pPr>
        <w:jc w:val="both"/>
        <w:rPr>
          <w:b/>
        </w:rPr>
      </w:pPr>
      <w:r w:rsidRPr="00387096">
        <w:rPr>
          <w:b/>
        </w:rPr>
        <w:t>УФК по Мурманской области (</w:t>
      </w:r>
      <w:r w:rsidRPr="00593100">
        <w:rPr>
          <w:b/>
        </w:rPr>
        <w:t>Отдел земельных, имущественных отношений и градостроительства администрации муниципального образования</w:t>
      </w:r>
      <w:r>
        <w:rPr>
          <w:b/>
        </w:rPr>
        <w:t xml:space="preserve"> городское поселение Кандалакша</w:t>
      </w:r>
      <w:r w:rsidRPr="00593100">
        <w:rPr>
          <w:b/>
        </w:rPr>
        <w:t xml:space="preserve"> Кандалакшского района л/с 05493</w:t>
      </w:r>
      <w:r w:rsidRPr="00593100">
        <w:rPr>
          <w:b/>
          <w:lang w:val="en-US"/>
        </w:rPr>
        <w:t>D</w:t>
      </w:r>
      <w:r w:rsidRPr="00593100">
        <w:rPr>
          <w:b/>
        </w:rPr>
        <w:t>00840</w:t>
      </w:r>
      <w:r w:rsidRPr="00387096">
        <w:rPr>
          <w:b/>
        </w:rPr>
        <w:t xml:space="preserve">) </w:t>
      </w:r>
      <w:r w:rsidRPr="00593100">
        <w:rPr>
          <w:b/>
        </w:rPr>
        <w:t>ИНН 5102000707 КПП 510201001</w:t>
      </w:r>
    </w:p>
    <w:p w:rsidR="00535361" w:rsidRPr="00593100" w:rsidRDefault="00535361" w:rsidP="00535361">
      <w:pPr>
        <w:ind w:firstLine="720"/>
        <w:jc w:val="both"/>
        <w:rPr>
          <w:b/>
          <w:sz w:val="22"/>
          <w:szCs w:val="22"/>
        </w:rPr>
      </w:pPr>
      <w:r w:rsidRPr="00387096">
        <w:rPr>
          <w:b/>
        </w:rPr>
        <w:t xml:space="preserve">Счет № </w:t>
      </w:r>
      <w:r>
        <w:rPr>
          <w:b/>
        </w:rPr>
        <w:t xml:space="preserve">40302810700003000108 </w:t>
      </w:r>
      <w:r w:rsidRPr="00593100">
        <w:rPr>
          <w:b/>
        </w:rPr>
        <w:t>в Отделении по М</w:t>
      </w:r>
      <w:r>
        <w:rPr>
          <w:b/>
        </w:rPr>
        <w:t>урманской области Северо-</w:t>
      </w:r>
      <w:r w:rsidRPr="00593100">
        <w:rPr>
          <w:b/>
        </w:rPr>
        <w:t>Западного главного управления Центрального банка РФ</w:t>
      </w:r>
    </w:p>
    <w:p w:rsidR="00535361" w:rsidRPr="00593100" w:rsidRDefault="00535361" w:rsidP="00535361">
      <w:pPr>
        <w:ind w:firstLine="720"/>
        <w:jc w:val="both"/>
        <w:rPr>
          <w:b/>
        </w:rPr>
      </w:pPr>
      <w:r w:rsidRPr="00593100">
        <w:rPr>
          <w:b/>
        </w:rPr>
        <w:t>БИК 044705001</w:t>
      </w:r>
    </w:p>
    <w:p w:rsidR="00535361" w:rsidRDefault="00535361" w:rsidP="00535361">
      <w:pPr>
        <w:ind w:firstLine="720"/>
        <w:jc w:val="both"/>
      </w:pPr>
      <w:r w:rsidRPr="009E347A">
        <w:t xml:space="preserve">Предельный срок поступления задатка на счет </w:t>
      </w:r>
      <w:r>
        <w:t>Организатора аукциона</w:t>
      </w:r>
      <w:r w:rsidRPr="009E347A">
        <w:t xml:space="preserve">: </w:t>
      </w:r>
      <w:r>
        <w:rPr>
          <w:b/>
        </w:rPr>
        <w:t>до 14</w:t>
      </w:r>
      <w:r w:rsidRPr="0039322E">
        <w:rPr>
          <w:b/>
        </w:rPr>
        <w:t xml:space="preserve"> ч. 00 мин.</w:t>
      </w:r>
      <w:r w:rsidRPr="00957A8B">
        <w:rPr>
          <w:b/>
        </w:rPr>
        <w:t xml:space="preserve"> </w:t>
      </w:r>
      <w:r>
        <w:rPr>
          <w:b/>
        </w:rPr>
        <w:t>27 июля 2020</w:t>
      </w:r>
      <w:r w:rsidRPr="002822FE">
        <w:rPr>
          <w:b/>
        </w:rPr>
        <w:t xml:space="preserve"> </w:t>
      </w:r>
      <w:r w:rsidRPr="0039322E">
        <w:rPr>
          <w:b/>
        </w:rPr>
        <w:t>года</w:t>
      </w:r>
      <w:r w:rsidRPr="00972E59">
        <w:t>.</w:t>
      </w:r>
    </w:p>
    <w:p w:rsidR="00535361" w:rsidRDefault="00535361" w:rsidP="00535361">
      <w:pPr>
        <w:tabs>
          <w:tab w:val="left" w:pos="993"/>
        </w:tabs>
        <w:autoSpaceDE w:val="0"/>
        <w:autoSpaceDN w:val="0"/>
        <w:adjustRightInd w:val="0"/>
        <w:ind w:firstLine="709"/>
        <w:jc w:val="both"/>
      </w:pPr>
      <w:r>
        <w:t>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5361" w:rsidRDefault="00535361" w:rsidP="00535361">
      <w:pPr>
        <w:tabs>
          <w:tab w:val="left" w:pos="993"/>
        </w:tabs>
        <w:ind w:firstLine="709"/>
        <w:jc w:val="both"/>
        <w:rPr>
          <w:snapToGrid w:val="0"/>
        </w:rPr>
      </w:pPr>
      <w:r w:rsidRPr="000842E5">
        <w:rPr>
          <w:snapToGrid w:val="0"/>
        </w:rPr>
        <w:t xml:space="preserve">Внесенный задаток возвращается заявителю, не допущенному к участию в аукционе, в течение трех дней </w:t>
      </w:r>
      <w:r>
        <w:rPr>
          <w:snapToGrid w:val="0"/>
        </w:rPr>
        <w:t>со дня оформления протокола приема заявок на участие в аукционе.</w:t>
      </w:r>
    </w:p>
    <w:p w:rsidR="00535361" w:rsidRDefault="00535361" w:rsidP="00535361">
      <w:pPr>
        <w:autoSpaceDE w:val="0"/>
        <w:autoSpaceDN w:val="0"/>
        <w:adjustRightInd w:val="0"/>
        <w:ind w:firstLine="720"/>
        <w:jc w:val="both"/>
      </w:pPr>
      <w:r>
        <w:t xml:space="preserve">Лицам, участвовавшим в аукционе, но не победившим в нем, внесенный задаток возвращается в течение трех рабочих дней со дня подписания протокола о результатах аукциона. </w:t>
      </w:r>
    </w:p>
    <w:p w:rsidR="00535361" w:rsidRDefault="00535361" w:rsidP="00535361">
      <w:pPr>
        <w:autoSpaceDE w:val="0"/>
        <w:autoSpaceDN w:val="0"/>
        <w:adjustRightInd w:val="0"/>
        <w:ind w:firstLine="720"/>
        <w:jc w:val="both"/>
      </w:pPr>
      <w: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history="1">
        <w:r w:rsidRPr="00442D4C">
          <w:t>пунктом 13</w:t>
        </w:r>
      </w:hyperlink>
      <w:r w:rsidRPr="00442D4C">
        <w:t xml:space="preserve">, </w:t>
      </w:r>
      <w:hyperlink r:id="rId7" w:history="1">
        <w:r w:rsidRPr="00442D4C">
          <w:t>14</w:t>
        </w:r>
      </w:hyperlink>
      <w:r w:rsidRPr="00442D4C">
        <w:t xml:space="preserve"> или </w:t>
      </w:r>
      <w:hyperlink r:id="rId8" w:history="1">
        <w:r w:rsidRPr="00442D4C">
          <w:t>20</w:t>
        </w:r>
      </w:hyperlink>
      <w:r>
        <w:t xml:space="preserve"> статьи 39.12. Земельного кодекса,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535361" w:rsidRDefault="00535361" w:rsidP="00535361">
      <w:pPr>
        <w:autoSpaceDE w:val="0"/>
        <w:autoSpaceDN w:val="0"/>
        <w:adjustRightInd w:val="0"/>
        <w:ind w:firstLine="720"/>
        <w:jc w:val="both"/>
      </w:pPr>
      <w:r>
        <w:t>В случае принятия решения об отказе в проведении аукциона организатор аукциона в течение трех дней со дня принятия решения обязан известить участников аукциона об отказе в проведении аукциона и возвратить его участникам внесенные задатки.</w:t>
      </w:r>
    </w:p>
    <w:p w:rsidR="00535361" w:rsidRDefault="00535361" w:rsidP="00535361">
      <w:pPr>
        <w:autoSpaceDE w:val="0"/>
        <w:autoSpaceDN w:val="0"/>
        <w:adjustRightInd w:val="0"/>
        <w:ind w:firstLine="720"/>
        <w:jc w:val="both"/>
      </w:pPr>
    </w:p>
    <w:p w:rsidR="00535361" w:rsidRDefault="00535361" w:rsidP="00535361">
      <w:pPr>
        <w:numPr>
          <w:ilvl w:val="0"/>
          <w:numId w:val="2"/>
        </w:numPr>
        <w:tabs>
          <w:tab w:val="clear" w:pos="720"/>
          <w:tab w:val="num" w:pos="0"/>
          <w:tab w:val="left" w:pos="993"/>
        </w:tabs>
        <w:autoSpaceDE w:val="0"/>
        <w:autoSpaceDN w:val="0"/>
        <w:adjustRightInd w:val="0"/>
        <w:ind w:left="0" w:firstLine="720"/>
        <w:jc w:val="both"/>
        <w:rPr>
          <w:b/>
        </w:rPr>
      </w:pPr>
      <w:r w:rsidRPr="00AC6094">
        <w:rPr>
          <w:b/>
        </w:rPr>
        <w:t>Срок аренды земельного участка</w:t>
      </w:r>
      <w:r>
        <w:rPr>
          <w:b/>
        </w:rPr>
        <w:t>.</w:t>
      </w:r>
    </w:p>
    <w:p w:rsidR="00535361" w:rsidRDefault="00535361" w:rsidP="00535361">
      <w:pPr>
        <w:tabs>
          <w:tab w:val="num" w:pos="0"/>
          <w:tab w:val="left" w:pos="993"/>
        </w:tabs>
        <w:autoSpaceDE w:val="0"/>
        <w:autoSpaceDN w:val="0"/>
        <w:adjustRightInd w:val="0"/>
        <w:ind w:firstLine="720"/>
        <w:jc w:val="both"/>
      </w:pPr>
      <w:r>
        <w:t>Срок действия договора аренды земельного участка составляет</w:t>
      </w:r>
      <w:r w:rsidRPr="004020B2">
        <w:t xml:space="preserve"> </w:t>
      </w:r>
      <w:r>
        <w:t>2 (два) года</w:t>
      </w:r>
      <w:r w:rsidRPr="00435A1E">
        <w:t xml:space="preserve"> </w:t>
      </w:r>
      <w:r>
        <w:t xml:space="preserve">8 </w:t>
      </w:r>
      <w:r w:rsidRPr="00435A1E">
        <w:t>(</w:t>
      </w:r>
      <w:r>
        <w:t>восемь) мес.</w:t>
      </w:r>
    </w:p>
    <w:p w:rsidR="00535361" w:rsidRDefault="00535361" w:rsidP="00535361">
      <w:pPr>
        <w:tabs>
          <w:tab w:val="num" w:pos="0"/>
          <w:tab w:val="left" w:pos="993"/>
        </w:tabs>
        <w:autoSpaceDE w:val="0"/>
        <w:autoSpaceDN w:val="0"/>
        <w:adjustRightInd w:val="0"/>
        <w:ind w:firstLine="720"/>
        <w:jc w:val="both"/>
      </w:pPr>
    </w:p>
    <w:p w:rsidR="00535361" w:rsidRPr="002B6CA7" w:rsidRDefault="00535361" w:rsidP="00535361">
      <w:pPr>
        <w:tabs>
          <w:tab w:val="num" w:pos="0"/>
          <w:tab w:val="left" w:pos="993"/>
        </w:tabs>
        <w:autoSpaceDE w:val="0"/>
        <w:autoSpaceDN w:val="0"/>
        <w:adjustRightInd w:val="0"/>
        <w:ind w:firstLine="720"/>
        <w:jc w:val="both"/>
        <w:rPr>
          <w:b/>
        </w:rPr>
      </w:pPr>
      <w:r>
        <w:rPr>
          <w:b/>
        </w:rPr>
        <w:t>8.</w:t>
      </w:r>
      <w:r>
        <w:rPr>
          <w:b/>
        </w:rPr>
        <w:tab/>
      </w:r>
      <w:r w:rsidRPr="00DD7FAA">
        <w:rPr>
          <w:b/>
        </w:rPr>
        <w:t>Порядок</w:t>
      </w:r>
      <w:r w:rsidRPr="002B6CA7">
        <w:rPr>
          <w:b/>
        </w:rPr>
        <w:t xml:space="preserve"> проведения аукциона</w:t>
      </w:r>
    </w:p>
    <w:p w:rsidR="00535361" w:rsidRPr="000842E5" w:rsidRDefault="00535361" w:rsidP="00535361">
      <w:pPr>
        <w:pStyle w:val="ConsNormal"/>
        <w:tabs>
          <w:tab w:val="left" w:pos="993"/>
        </w:tabs>
        <w:ind w:firstLine="709"/>
        <w:jc w:val="both"/>
        <w:rPr>
          <w:rFonts w:ascii="Times New Roman" w:hAnsi="Times New Roman"/>
          <w:sz w:val="24"/>
          <w:szCs w:val="24"/>
        </w:rPr>
      </w:pPr>
      <w:proofErr w:type="gramStart"/>
      <w:r>
        <w:rPr>
          <w:rFonts w:ascii="Times New Roman" w:hAnsi="Times New Roman"/>
          <w:sz w:val="24"/>
          <w:szCs w:val="24"/>
        </w:rPr>
        <w:t>а)</w:t>
      </w:r>
      <w:r>
        <w:rPr>
          <w:rFonts w:ascii="Times New Roman" w:hAnsi="Times New Roman"/>
          <w:sz w:val="24"/>
          <w:szCs w:val="24"/>
        </w:rPr>
        <w:tab/>
      </w:r>
      <w:proofErr w:type="gramEnd"/>
      <w:r w:rsidRPr="000842E5">
        <w:rPr>
          <w:rFonts w:ascii="Times New Roman" w:hAnsi="Times New Roman"/>
          <w:sz w:val="24"/>
          <w:szCs w:val="24"/>
        </w:rPr>
        <w:t>аукцион ведет аукционист;</w:t>
      </w:r>
    </w:p>
    <w:p w:rsidR="00535361" w:rsidRPr="000842E5" w:rsidRDefault="00535361" w:rsidP="00535361">
      <w:pPr>
        <w:pStyle w:val="ConsNormal"/>
        <w:tabs>
          <w:tab w:val="left" w:pos="993"/>
        </w:tabs>
        <w:ind w:firstLine="709"/>
        <w:jc w:val="both"/>
        <w:rPr>
          <w:rFonts w:ascii="Times New Roman" w:hAnsi="Times New Roman"/>
          <w:sz w:val="24"/>
          <w:szCs w:val="24"/>
        </w:rPr>
      </w:pPr>
      <w:proofErr w:type="gramStart"/>
      <w:r w:rsidRPr="000842E5">
        <w:rPr>
          <w:rFonts w:ascii="Times New Roman" w:hAnsi="Times New Roman"/>
          <w:sz w:val="24"/>
          <w:szCs w:val="24"/>
        </w:rPr>
        <w:lastRenderedPageBreak/>
        <w:t>б)</w:t>
      </w:r>
      <w:r>
        <w:rPr>
          <w:rFonts w:ascii="Times New Roman" w:hAnsi="Times New Roman"/>
          <w:sz w:val="24"/>
          <w:szCs w:val="24"/>
        </w:rPr>
        <w:tab/>
      </w:r>
      <w:proofErr w:type="gramEnd"/>
      <w:r w:rsidRPr="000842E5">
        <w:rPr>
          <w:rFonts w:ascii="Times New Roman" w:hAnsi="Times New Roman"/>
          <w:sz w:val="24"/>
          <w:szCs w:val="24"/>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35361" w:rsidRPr="000842E5" w:rsidRDefault="00535361" w:rsidP="00535361">
      <w:pPr>
        <w:pStyle w:val="ConsNormal"/>
        <w:tabs>
          <w:tab w:val="left" w:pos="993"/>
        </w:tabs>
        <w:ind w:firstLine="709"/>
        <w:jc w:val="both"/>
        <w:rPr>
          <w:rFonts w:ascii="Times New Roman" w:hAnsi="Times New Roman"/>
          <w:sz w:val="24"/>
          <w:szCs w:val="24"/>
        </w:rPr>
      </w:pPr>
      <w:proofErr w:type="gramStart"/>
      <w:r w:rsidRPr="000842E5">
        <w:rPr>
          <w:rFonts w:ascii="Times New Roman" w:hAnsi="Times New Roman"/>
          <w:sz w:val="24"/>
          <w:szCs w:val="24"/>
        </w:rPr>
        <w:t>в)</w:t>
      </w:r>
      <w:r>
        <w:rPr>
          <w:rFonts w:ascii="Times New Roman" w:hAnsi="Times New Roman"/>
          <w:sz w:val="24"/>
          <w:szCs w:val="24"/>
        </w:rPr>
        <w:tab/>
      </w:r>
      <w:proofErr w:type="gramEnd"/>
      <w:r w:rsidRPr="000842E5">
        <w:rPr>
          <w:rFonts w:ascii="Times New Roman" w:hAnsi="Times New Roman"/>
          <w:sz w:val="24"/>
          <w:szCs w:val="24"/>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35361" w:rsidRDefault="00535361" w:rsidP="00535361">
      <w:pPr>
        <w:tabs>
          <w:tab w:val="left" w:pos="993"/>
        </w:tabs>
        <w:autoSpaceDE w:val="0"/>
        <w:autoSpaceDN w:val="0"/>
        <w:adjustRightInd w:val="0"/>
        <w:ind w:firstLine="709"/>
        <w:jc w:val="both"/>
        <w:rPr>
          <w:b/>
          <w:bCs/>
        </w:rPr>
      </w:pPr>
      <w:proofErr w:type="gramStart"/>
      <w:r>
        <w:t>г)</w:t>
      </w:r>
      <w:r>
        <w:tab/>
      </w:r>
      <w:proofErr w:type="gramEnd"/>
      <w:r w:rsidRPr="000842E5">
        <w:t xml:space="preserve">каждый последующий размер арендной платы аукционист назначает путем увеличения текущего размера арендной платы на "шаг аукциона". </w:t>
      </w:r>
    </w:p>
    <w:p w:rsidR="00535361" w:rsidRDefault="00535361" w:rsidP="00535361">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 xml:space="preserve">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w:t>
      </w:r>
      <w:r>
        <w:rPr>
          <w:rFonts w:ascii="Times New Roman" w:hAnsi="Times New Roman"/>
          <w:sz w:val="24"/>
          <w:szCs w:val="24"/>
        </w:rPr>
        <w:t>соответствии с "шагом аукциона".</w:t>
      </w:r>
    </w:p>
    <w:p w:rsidR="00535361" w:rsidRPr="00645A28" w:rsidRDefault="00535361" w:rsidP="00535361">
      <w:pPr>
        <w:pStyle w:val="ConsNormal"/>
        <w:tabs>
          <w:tab w:val="left" w:pos="993"/>
        </w:tabs>
        <w:ind w:firstLine="709"/>
        <w:jc w:val="both"/>
        <w:rPr>
          <w:rFonts w:ascii="Times New Roman" w:hAnsi="Times New Roman"/>
          <w:sz w:val="24"/>
          <w:szCs w:val="24"/>
        </w:rPr>
      </w:pPr>
      <w:r w:rsidRPr="00645A28">
        <w:rPr>
          <w:rFonts w:ascii="Times New Roman" w:hAnsi="Times New Roman"/>
          <w:bCs/>
          <w:sz w:val="24"/>
          <w:szCs w:val="24"/>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w:t>
      </w:r>
      <w:r>
        <w:rPr>
          <w:rFonts w:ascii="Times New Roman" w:hAnsi="Times New Roman"/>
          <w:bCs/>
          <w:sz w:val="24"/>
          <w:szCs w:val="24"/>
        </w:rPr>
        <w:t>ия</w:t>
      </w:r>
      <w:r w:rsidRPr="00645A28">
        <w:rPr>
          <w:rFonts w:ascii="Times New Roman" w:hAnsi="Times New Roman"/>
          <w:bCs/>
          <w:sz w:val="24"/>
          <w:szCs w:val="24"/>
        </w:rPr>
        <w:t>;</w:t>
      </w:r>
    </w:p>
    <w:p w:rsidR="00535361" w:rsidRPr="000842E5" w:rsidRDefault="00535361" w:rsidP="00535361">
      <w:pPr>
        <w:pStyle w:val="ConsNormal"/>
        <w:tabs>
          <w:tab w:val="left" w:pos="993"/>
        </w:tabs>
        <w:ind w:firstLine="709"/>
        <w:jc w:val="both"/>
        <w:rPr>
          <w:rFonts w:ascii="Times New Roman" w:hAnsi="Times New Roman"/>
          <w:sz w:val="24"/>
          <w:szCs w:val="24"/>
        </w:rPr>
      </w:pPr>
      <w:proofErr w:type="gramStart"/>
      <w:r>
        <w:rPr>
          <w:rFonts w:ascii="Times New Roman" w:hAnsi="Times New Roman"/>
          <w:sz w:val="24"/>
          <w:szCs w:val="24"/>
        </w:rPr>
        <w:t>д)</w:t>
      </w:r>
      <w:r>
        <w:rPr>
          <w:rFonts w:ascii="Times New Roman" w:hAnsi="Times New Roman"/>
          <w:sz w:val="24"/>
          <w:szCs w:val="24"/>
        </w:rPr>
        <w:tab/>
      </w:r>
      <w:proofErr w:type="gramEnd"/>
      <w:r w:rsidRPr="000842E5">
        <w:rPr>
          <w:rFonts w:ascii="Times New Roman" w:hAnsi="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35361" w:rsidRPr="000842E5" w:rsidRDefault="00535361" w:rsidP="00535361">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35361" w:rsidRPr="008B1F4E" w:rsidRDefault="00535361" w:rsidP="00535361">
      <w:pPr>
        <w:pStyle w:val="ConsNormal"/>
        <w:tabs>
          <w:tab w:val="left" w:pos="993"/>
        </w:tabs>
        <w:ind w:firstLine="709"/>
        <w:jc w:val="both"/>
        <w:rPr>
          <w:rFonts w:ascii="Times New Roman" w:hAnsi="Times New Roman"/>
          <w:sz w:val="24"/>
          <w:szCs w:val="24"/>
        </w:rPr>
      </w:pPr>
      <w:proofErr w:type="gramStart"/>
      <w:r>
        <w:rPr>
          <w:rFonts w:ascii="Times New Roman" w:hAnsi="Times New Roman"/>
          <w:sz w:val="24"/>
          <w:szCs w:val="24"/>
        </w:rPr>
        <w:t>е)</w:t>
      </w:r>
      <w:r>
        <w:rPr>
          <w:rFonts w:ascii="Times New Roman" w:hAnsi="Times New Roman"/>
          <w:sz w:val="24"/>
          <w:szCs w:val="24"/>
        </w:rPr>
        <w:tab/>
      </w:r>
      <w:proofErr w:type="gramEnd"/>
      <w:r w:rsidRPr="000842E5">
        <w:rPr>
          <w:rFonts w:ascii="Times New Roman" w:hAnsi="Times New Roman"/>
          <w:sz w:val="24"/>
          <w:szCs w:val="24"/>
        </w:rPr>
        <w:t>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535361" w:rsidRDefault="00535361" w:rsidP="00535361">
      <w:pPr>
        <w:tabs>
          <w:tab w:val="left" w:pos="993"/>
        </w:tabs>
        <w:ind w:firstLine="709"/>
        <w:jc w:val="both"/>
        <w:rPr>
          <w:b/>
          <w:snapToGrid w:val="0"/>
        </w:rPr>
      </w:pPr>
    </w:p>
    <w:p w:rsidR="00535361" w:rsidRDefault="00535361" w:rsidP="00535361">
      <w:pPr>
        <w:tabs>
          <w:tab w:val="left" w:pos="993"/>
        </w:tabs>
        <w:ind w:firstLine="709"/>
        <w:jc w:val="both"/>
        <w:rPr>
          <w:b/>
          <w:snapToGrid w:val="0"/>
        </w:rPr>
      </w:pPr>
      <w:r>
        <w:rPr>
          <w:b/>
          <w:snapToGrid w:val="0"/>
        </w:rPr>
        <w:t>П</w:t>
      </w:r>
      <w:r w:rsidRPr="003C3DF7">
        <w:rPr>
          <w:b/>
          <w:snapToGrid w:val="0"/>
        </w:rPr>
        <w:t xml:space="preserve">одведение итогов аукциона </w:t>
      </w:r>
      <w:r>
        <w:rPr>
          <w:b/>
        </w:rPr>
        <w:t>производится в день проведения аукциона.</w:t>
      </w:r>
    </w:p>
    <w:p w:rsidR="00535361" w:rsidRDefault="00535361" w:rsidP="00535361">
      <w:pPr>
        <w:autoSpaceDE w:val="0"/>
        <w:autoSpaceDN w:val="0"/>
        <w:adjustRightInd w:val="0"/>
        <w:ind w:firstLine="720"/>
        <w:jc w:val="both"/>
      </w:pPr>
      <w:r>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и представлен победителем аукциона или единственным участником аукциона в администрацию муниципального образования городское поселение Кандалакша в течение тридцати дней со дня направления ему проекта договора аренды земельного участка. </w:t>
      </w:r>
    </w:p>
    <w:p w:rsidR="00535361" w:rsidRDefault="00535361" w:rsidP="00535361">
      <w:pPr>
        <w:autoSpaceDE w:val="0"/>
        <w:autoSpaceDN w:val="0"/>
        <w:adjustRightInd w:val="0"/>
        <w:ind w:firstLine="720"/>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35361" w:rsidRPr="00FE5F03" w:rsidRDefault="00535361" w:rsidP="00535361">
      <w:pPr>
        <w:shd w:val="clear" w:color="auto" w:fill="FFFFFF"/>
        <w:tabs>
          <w:tab w:val="left" w:pos="993"/>
        </w:tabs>
        <w:spacing w:line="271" w:lineRule="exact"/>
        <w:ind w:firstLine="709"/>
        <w:jc w:val="both"/>
        <w:rPr>
          <w:spacing w:val="-5"/>
        </w:rPr>
      </w:pPr>
      <w:r>
        <w:t xml:space="preserve">Документы принимаются специалистами сектора земельных отношений </w:t>
      </w:r>
      <w:r w:rsidRPr="0061613E">
        <w:t>Отдел</w:t>
      </w:r>
      <w:r>
        <w:t>а</w:t>
      </w:r>
      <w:r w:rsidRPr="0061613E">
        <w:t xml:space="preserve">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t xml:space="preserve"> по рабочим дням </w:t>
      </w:r>
      <w:r w:rsidRPr="000842E5">
        <w:t>по адресу</w:t>
      </w:r>
      <w:r w:rsidRPr="00D741F8">
        <w:t xml:space="preserve">: </w:t>
      </w:r>
      <w:r w:rsidRPr="00357217">
        <w:t>г.</w:t>
      </w:r>
      <w:r>
        <w:t xml:space="preserve"> </w:t>
      </w:r>
      <w:r w:rsidRPr="00357217">
        <w:t>Кандалакша,</w:t>
      </w:r>
      <w:r>
        <w:t xml:space="preserve"> Мурманская область</w:t>
      </w:r>
      <w:r w:rsidRPr="00357217">
        <w:t>, ул. Первомайская, д.</w:t>
      </w:r>
      <w:r>
        <w:t xml:space="preserve"> </w:t>
      </w:r>
      <w:proofErr w:type="gramStart"/>
      <w:r>
        <w:t xml:space="preserve">34,   </w:t>
      </w:r>
      <w:proofErr w:type="gramEnd"/>
      <w:r>
        <w:t xml:space="preserve">             </w:t>
      </w:r>
      <w:proofErr w:type="spellStart"/>
      <w:r>
        <w:t>каб</w:t>
      </w:r>
      <w:proofErr w:type="spellEnd"/>
      <w:r>
        <w:t xml:space="preserve">. 311. </w:t>
      </w:r>
      <w:r w:rsidRPr="00FE5F03">
        <w:rPr>
          <w:rStyle w:val="FontStyle23"/>
          <w:b w:val="0"/>
        </w:rPr>
        <w:t>Контактны</w:t>
      </w:r>
      <w:r>
        <w:rPr>
          <w:rStyle w:val="FontStyle23"/>
          <w:b w:val="0"/>
        </w:rPr>
        <w:t>й</w:t>
      </w:r>
      <w:r w:rsidRPr="00FE5F03">
        <w:rPr>
          <w:rStyle w:val="FontStyle23"/>
          <w:b w:val="0"/>
        </w:rPr>
        <w:t xml:space="preserve"> телефон: (81533) 93</w:t>
      </w:r>
      <w:r>
        <w:rPr>
          <w:rStyle w:val="FontStyle23"/>
          <w:b w:val="0"/>
        </w:rPr>
        <w:t>046.</w:t>
      </w:r>
    </w:p>
    <w:p w:rsidR="00535361" w:rsidRPr="00F95A09" w:rsidRDefault="00535361" w:rsidP="00535361">
      <w:pPr>
        <w:shd w:val="clear" w:color="auto" w:fill="FFFFFF"/>
        <w:tabs>
          <w:tab w:val="left" w:pos="993"/>
        </w:tabs>
        <w:spacing w:line="271" w:lineRule="exact"/>
        <w:ind w:firstLine="709"/>
        <w:jc w:val="both"/>
        <w:rPr>
          <w:bCs/>
          <w:color w:val="000000"/>
          <w:spacing w:val="-5"/>
        </w:rPr>
      </w:pPr>
      <w:r>
        <w:t>П</w:t>
      </w:r>
      <w:r w:rsidRPr="000842E5">
        <w:t>олучить форму заявки, ознакомиться с</w:t>
      </w:r>
      <w:r>
        <w:t xml:space="preserve"> проектом договора</w:t>
      </w:r>
      <w:r w:rsidRPr="000842E5">
        <w:t xml:space="preserve"> аренды земли</w:t>
      </w:r>
      <w:r>
        <w:t xml:space="preserve"> </w:t>
      </w:r>
      <w:r w:rsidRPr="00D77185">
        <w:t xml:space="preserve">и </w:t>
      </w:r>
      <w:r w:rsidRPr="000842E5">
        <w:t>иными необходимыми документами можно по адресу:</w:t>
      </w:r>
      <w:r w:rsidRPr="00C41627">
        <w:t xml:space="preserve"> </w:t>
      </w:r>
      <w:r w:rsidRPr="00370D82">
        <w:rPr>
          <w:bCs/>
          <w:color w:val="000000"/>
          <w:spacing w:val="-2"/>
        </w:rPr>
        <w:t xml:space="preserve">г. Кандалакша, Мурманская </w:t>
      </w:r>
      <w:proofErr w:type="gramStart"/>
      <w:r w:rsidRPr="00370D82">
        <w:rPr>
          <w:bCs/>
          <w:color w:val="000000"/>
          <w:spacing w:val="-2"/>
        </w:rPr>
        <w:t xml:space="preserve">область,  </w:t>
      </w:r>
      <w:r>
        <w:rPr>
          <w:bCs/>
          <w:color w:val="000000"/>
          <w:spacing w:val="-2"/>
        </w:rPr>
        <w:t xml:space="preserve"> </w:t>
      </w:r>
      <w:proofErr w:type="gramEnd"/>
      <w:r>
        <w:rPr>
          <w:bCs/>
          <w:color w:val="000000"/>
          <w:spacing w:val="-2"/>
        </w:rPr>
        <w:t xml:space="preserve">             </w:t>
      </w:r>
      <w:r w:rsidRPr="00370D82">
        <w:rPr>
          <w:bCs/>
          <w:color w:val="000000"/>
          <w:spacing w:val="-2"/>
        </w:rPr>
        <w:t xml:space="preserve">ул. Первомайская, д. 34, </w:t>
      </w:r>
      <w:proofErr w:type="spellStart"/>
      <w:r w:rsidRPr="00370D82">
        <w:rPr>
          <w:bCs/>
          <w:color w:val="000000"/>
          <w:spacing w:val="-2"/>
        </w:rPr>
        <w:t>каб</w:t>
      </w:r>
      <w:proofErr w:type="spellEnd"/>
      <w:r w:rsidRPr="00370D82">
        <w:rPr>
          <w:bCs/>
          <w:color w:val="000000"/>
          <w:spacing w:val="-2"/>
        </w:rPr>
        <w:t xml:space="preserve">. </w:t>
      </w:r>
      <w:r>
        <w:rPr>
          <w:bCs/>
          <w:color w:val="000000"/>
          <w:spacing w:val="-2"/>
        </w:rPr>
        <w:t>311</w:t>
      </w:r>
      <w:r w:rsidRPr="00370D82">
        <w:rPr>
          <w:bCs/>
          <w:color w:val="000000"/>
          <w:spacing w:val="-2"/>
        </w:rPr>
        <w:t xml:space="preserve">, </w:t>
      </w:r>
      <w:r>
        <w:rPr>
          <w:bCs/>
          <w:color w:val="000000"/>
          <w:spacing w:val="-2"/>
        </w:rPr>
        <w:t xml:space="preserve">а также </w:t>
      </w:r>
      <w:r w:rsidRPr="00370D82">
        <w:rPr>
          <w:bCs/>
          <w:color w:val="000000"/>
          <w:spacing w:val="-5"/>
        </w:rPr>
        <w:t xml:space="preserve">в сети «Интернет» на официальном сайте администрации </w:t>
      </w:r>
      <w:hyperlink r:id="rId9" w:history="1">
        <w:r w:rsidRPr="00370D82">
          <w:rPr>
            <w:rStyle w:val="a5"/>
            <w:bCs/>
            <w:spacing w:val="-5"/>
          </w:rPr>
          <w:t>http://www.amo-kandalaksha.ru</w:t>
        </w:r>
      </w:hyperlink>
      <w:r w:rsidRPr="00370D82">
        <w:rPr>
          <w:bCs/>
          <w:color w:val="000000"/>
          <w:spacing w:val="-5"/>
        </w:rPr>
        <w:t xml:space="preserve"> и на сайте </w:t>
      </w:r>
      <w:r w:rsidRPr="00F95A09">
        <w:rPr>
          <w:bCs/>
          <w:color w:val="000000"/>
          <w:spacing w:val="-5"/>
        </w:rPr>
        <w:t>www.torgi.gov.ru</w:t>
      </w: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Default="00535361" w:rsidP="00535361">
      <w:pPr>
        <w:ind w:left="360"/>
      </w:pPr>
    </w:p>
    <w:p w:rsidR="00535361" w:rsidRPr="00111751" w:rsidRDefault="00535361" w:rsidP="00535361">
      <w:pPr>
        <w:ind w:left="5670"/>
      </w:pPr>
      <w:r w:rsidRPr="00111751">
        <w:t xml:space="preserve">В </w:t>
      </w:r>
      <w:r>
        <w:t xml:space="preserve">Отдел земельных, имущественных отношений и градостроительства </w:t>
      </w:r>
      <w:r w:rsidRPr="00111751">
        <w:t>администраци</w:t>
      </w:r>
      <w:r>
        <w:t>и</w:t>
      </w:r>
    </w:p>
    <w:p w:rsidR="00535361" w:rsidRPr="00111751" w:rsidRDefault="00535361" w:rsidP="00535361">
      <w:pPr>
        <w:ind w:left="5670"/>
      </w:pPr>
      <w:r w:rsidRPr="00111751">
        <w:t>муниципального образования</w:t>
      </w:r>
    </w:p>
    <w:p w:rsidR="00535361" w:rsidRDefault="00535361" w:rsidP="00535361">
      <w:pPr>
        <w:ind w:left="5670"/>
      </w:pPr>
      <w:r>
        <w:t>городское поселение Кандалакша</w:t>
      </w:r>
    </w:p>
    <w:p w:rsidR="00535361" w:rsidRPr="00111751" w:rsidRDefault="00535361" w:rsidP="00535361">
      <w:pPr>
        <w:ind w:left="5670"/>
      </w:pPr>
      <w:r w:rsidRPr="00111751">
        <w:t>Кандалакшск</w:t>
      </w:r>
      <w:r>
        <w:t>ого</w:t>
      </w:r>
      <w:r w:rsidRPr="00111751">
        <w:t xml:space="preserve"> район</w:t>
      </w:r>
      <w:r>
        <w:t>а</w:t>
      </w:r>
    </w:p>
    <w:p w:rsidR="00535361" w:rsidRDefault="00535361" w:rsidP="00535361">
      <w:pPr>
        <w:ind w:left="360"/>
      </w:pPr>
    </w:p>
    <w:p w:rsidR="00535361" w:rsidRDefault="00535361" w:rsidP="00535361">
      <w:pPr>
        <w:ind w:left="360"/>
      </w:pPr>
    </w:p>
    <w:p w:rsidR="00535361" w:rsidRPr="00854277" w:rsidRDefault="00535361" w:rsidP="00535361">
      <w:pPr>
        <w:pStyle w:val="ConsPlusNormal"/>
        <w:widowControl/>
        <w:ind w:firstLine="0"/>
        <w:jc w:val="center"/>
        <w:rPr>
          <w:rFonts w:ascii="Times New Roman" w:hAnsi="Times New Roman" w:cs="Times New Roman"/>
          <w:b/>
          <w:bCs/>
          <w:sz w:val="24"/>
          <w:szCs w:val="24"/>
        </w:rPr>
      </w:pPr>
      <w:r w:rsidRPr="00854277">
        <w:rPr>
          <w:rFonts w:ascii="Times New Roman" w:hAnsi="Times New Roman" w:cs="Times New Roman"/>
          <w:b/>
          <w:bCs/>
          <w:sz w:val="24"/>
          <w:szCs w:val="24"/>
        </w:rPr>
        <w:t>ЗАЯВКА</w:t>
      </w:r>
    </w:p>
    <w:p w:rsidR="00535361" w:rsidRDefault="00535361" w:rsidP="00535361">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НА УЧАСТИЕ В АУКЦИОНЕ</w:t>
      </w:r>
      <w:r w:rsidRPr="00854277">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ПРОДАЖЕ ПРАВА </w:t>
      </w:r>
    </w:p>
    <w:p w:rsidR="00535361" w:rsidRDefault="00535361" w:rsidP="00535361">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 ЗАКЛЮЧЕНИЕ ДОГОВОРА АРЕНДЫ </w:t>
      </w:r>
      <w:r w:rsidRPr="00854277">
        <w:rPr>
          <w:rFonts w:ascii="Times New Roman" w:hAnsi="Times New Roman" w:cs="Times New Roman"/>
          <w:b/>
          <w:bCs/>
          <w:sz w:val="24"/>
          <w:szCs w:val="24"/>
        </w:rPr>
        <w:t>ЗЕМЕЛЬНОГО УЧАСТКА</w:t>
      </w:r>
    </w:p>
    <w:p w:rsidR="00535361" w:rsidRDefault="00535361" w:rsidP="00535361">
      <w:pPr>
        <w:pStyle w:val="ConsPlusNormal"/>
        <w:widowControl/>
        <w:ind w:firstLine="180"/>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535361" w:rsidRPr="00854277"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854277">
        <w:rPr>
          <w:rFonts w:ascii="Times New Roman" w:hAnsi="Times New Roman" w:cs="Times New Roman"/>
          <w:sz w:val="24"/>
          <w:szCs w:val="24"/>
        </w:rPr>
        <w:t>т ________________________________________________________</w:t>
      </w:r>
      <w:r>
        <w:rPr>
          <w:rFonts w:ascii="Times New Roman" w:hAnsi="Times New Roman" w:cs="Times New Roman"/>
          <w:sz w:val="24"/>
          <w:szCs w:val="24"/>
        </w:rPr>
        <w:t>__________</w:t>
      </w:r>
      <w:r w:rsidRPr="00854277">
        <w:rPr>
          <w:rFonts w:ascii="Times New Roman" w:hAnsi="Times New Roman" w:cs="Times New Roman"/>
          <w:sz w:val="24"/>
          <w:szCs w:val="24"/>
        </w:rPr>
        <w:t>___</w:t>
      </w:r>
      <w:r>
        <w:rPr>
          <w:rFonts w:ascii="Times New Roman" w:hAnsi="Times New Roman" w:cs="Times New Roman"/>
          <w:sz w:val="24"/>
          <w:szCs w:val="24"/>
        </w:rPr>
        <w:t>____</w:t>
      </w:r>
    </w:p>
    <w:p w:rsidR="00535361" w:rsidRPr="00854277" w:rsidRDefault="00535361" w:rsidP="00535361">
      <w:pPr>
        <w:pStyle w:val="ConsPlusNonformat"/>
        <w:widowControl/>
        <w:jc w:val="center"/>
        <w:rPr>
          <w:rFonts w:ascii="Times New Roman" w:hAnsi="Times New Roman" w:cs="Times New Roman"/>
          <w:sz w:val="22"/>
          <w:szCs w:val="22"/>
        </w:rPr>
      </w:pPr>
      <w:r w:rsidRPr="00854277">
        <w:rPr>
          <w:rFonts w:ascii="Times New Roman" w:hAnsi="Times New Roman" w:cs="Times New Roman"/>
          <w:sz w:val="22"/>
          <w:szCs w:val="22"/>
        </w:rPr>
        <w:t xml:space="preserve">(для юридического лица: полное </w:t>
      </w:r>
      <w:proofErr w:type="gramStart"/>
      <w:r w:rsidRPr="00854277">
        <w:rPr>
          <w:rFonts w:ascii="Times New Roman" w:hAnsi="Times New Roman" w:cs="Times New Roman"/>
          <w:sz w:val="22"/>
          <w:szCs w:val="22"/>
        </w:rPr>
        <w:t>наименование,  ИНН</w:t>
      </w:r>
      <w:proofErr w:type="gramEnd"/>
      <w:r w:rsidRPr="00854277">
        <w:rPr>
          <w:rFonts w:ascii="Times New Roman" w:hAnsi="Times New Roman" w:cs="Times New Roman"/>
          <w:sz w:val="22"/>
          <w:szCs w:val="22"/>
        </w:rPr>
        <w:t>,</w:t>
      </w:r>
    </w:p>
    <w:p w:rsidR="00535361" w:rsidRPr="00854277" w:rsidRDefault="00535361" w:rsidP="00535361">
      <w:pPr>
        <w:pStyle w:val="ConsPlusNonformat"/>
        <w:widowControl/>
        <w:jc w:val="both"/>
        <w:rPr>
          <w:rFonts w:ascii="Times New Roman" w:hAnsi="Times New Roman" w:cs="Times New Roman"/>
          <w:sz w:val="24"/>
          <w:szCs w:val="24"/>
        </w:rPr>
      </w:pPr>
      <w:r w:rsidRPr="0085427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535361" w:rsidRPr="00854277" w:rsidRDefault="00535361" w:rsidP="00535361">
      <w:pPr>
        <w:pStyle w:val="ConsPlusNonformat"/>
        <w:widowControl/>
        <w:jc w:val="center"/>
        <w:rPr>
          <w:rFonts w:ascii="Times New Roman" w:hAnsi="Times New Roman" w:cs="Times New Roman"/>
          <w:sz w:val="22"/>
          <w:szCs w:val="22"/>
        </w:rPr>
      </w:pPr>
      <w:r w:rsidRPr="00854277">
        <w:rPr>
          <w:rFonts w:ascii="Times New Roman" w:hAnsi="Times New Roman" w:cs="Times New Roman"/>
          <w:sz w:val="22"/>
          <w:szCs w:val="22"/>
        </w:rPr>
        <w:t>юридический адрес, телефон; для физического лица:</w:t>
      </w:r>
    </w:p>
    <w:p w:rsidR="00535361" w:rsidRPr="00854277" w:rsidRDefault="00535361" w:rsidP="00535361">
      <w:pPr>
        <w:pStyle w:val="ConsPlusNonformat"/>
        <w:widowControl/>
        <w:jc w:val="both"/>
        <w:rPr>
          <w:rFonts w:ascii="Times New Roman" w:hAnsi="Times New Roman" w:cs="Times New Roman"/>
          <w:sz w:val="24"/>
          <w:szCs w:val="24"/>
        </w:rPr>
      </w:pPr>
      <w:r w:rsidRPr="0085427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854277">
        <w:rPr>
          <w:rFonts w:ascii="Times New Roman" w:hAnsi="Times New Roman" w:cs="Times New Roman"/>
          <w:sz w:val="24"/>
          <w:szCs w:val="24"/>
        </w:rPr>
        <w:t>_</w:t>
      </w:r>
      <w:r>
        <w:rPr>
          <w:rFonts w:ascii="Times New Roman" w:hAnsi="Times New Roman" w:cs="Times New Roman"/>
          <w:sz w:val="24"/>
          <w:szCs w:val="24"/>
        </w:rPr>
        <w:t>_</w:t>
      </w:r>
    </w:p>
    <w:p w:rsidR="00535361" w:rsidRDefault="00535361" w:rsidP="0053536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Ф.И.О. паспортные данные, ИНН, телефон, адрес</w:t>
      </w:r>
      <w:r w:rsidRPr="00854277">
        <w:rPr>
          <w:rFonts w:ascii="Times New Roman" w:hAnsi="Times New Roman" w:cs="Times New Roman"/>
          <w:sz w:val="22"/>
          <w:szCs w:val="22"/>
        </w:rPr>
        <w:t>)</w:t>
      </w: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w:t>
      </w:r>
    </w:p>
    <w:p w:rsidR="00535361" w:rsidRDefault="00535361" w:rsidP="00535361">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 ФИО</w:t>
      </w:r>
      <w:proofErr w:type="gramEnd"/>
      <w:r>
        <w:rPr>
          <w:rFonts w:ascii="Times New Roman" w:hAnsi="Times New Roman" w:cs="Times New Roman"/>
          <w:sz w:val="24"/>
          <w:szCs w:val="24"/>
        </w:rPr>
        <w:t>, должность)</w:t>
      </w: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возврата задатка:</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банка________________________________________________________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Расчетный счет____________________________________________________________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ИНН_____________________________________________________________________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Корр. счет________________________________________________________________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Default="00535361" w:rsidP="005353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БИК_____________________________________________________________________</w:t>
      </w:r>
    </w:p>
    <w:p w:rsidR="00535361" w:rsidRDefault="00535361" w:rsidP="00535361">
      <w:pPr>
        <w:pStyle w:val="ConsPlusNonformat"/>
        <w:widowControl/>
        <w:jc w:val="both"/>
        <w:rPr>
          <w:rFonts w:ascii="Times New Roman" w:hAnsi="Times New Roman" w:cs="Times New Roman"/>
          <w:sz w:val="24"/>
          <w:szCs w:val="24"/>
        </w:rPr>
      </w:pPr>
    </w:p>
    <w:p w:rsidR="00535361" w:rsidRPr="001C357A" w:rsidRDefault="00535361" w:rsidP="00535361">
      <w:pPr>
        <w:pStyle w:val="ConsPlusNonformat"/>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9558B">
        <w:rPr>
          <w:rFonts w:ascii="Times New Roman" w:hAnsi="Times New Roman" w:cs="Times New Roman"/>
          <w:sz w:val="24"/>
          <w:szCs w:val="24"/>
        </w:rPr>
        <w:t>Изучив информаци</w:t>
      </w:r>
      <w:r>
        <w:rPr>
          <w:rFonts w:ascii="Times New Roman" w:hAnsi="Times New Roman" w:cs="Times New Roman"/>
          <w:sz w:val="24"/>
          <w:szCs w:val="24"/>
        </w:rPr>
        <w:t>онное сообщение о предстоящем аукционе</w:t>
      </w:r>
      <w:r w:rsidRPr="0099558B">
        <w:rPr>
          <w:rFonts w:ascii="Times New Roman" w:hAnsi="Times New Roman" w:cs="Times New Roman"/>
          <w:sz w:val="24"/>
          <w:szCs w:val="24"/>
        </w:rPr>
        <w:t>, согласен</w:t>
      </w:r>
      <w:r>
        <w:rPr>
          <w:rFonts w:ascii="Times New Roman" w:hAnsi="Times New Roman" w:cs="Times New Roman"/>
          <w:sz w:val="24"/>
          <w:szCs w:val="24"/>
        </w:rPr>
        <w:t xml:space="preserve"> </w:t>
      </w:r>
      <w:r w:rsidRPr="00A10F6B">
        <w:rPr>
          <w:rFonts w:ascii="Times New Roman" w:hAnsi="Times New Roman" w:cs="Times New Roman"/>
          <w:sz w:val="24"/>
          <w:szCs w:val="24"/>
        </w:rPr>
        <w:t>(</w:t>
      </w:r>
      <w:proofErr w:type="gramStart"/>
      <w:r>
        <w:rPr>
          <w:rFonts w:ascii="Times New Roman" w:hAnsi="Times New Roman" w:cs="Times New Roman"/>
          <w:sz w:val="24"/>
          <w:szCs w:val="24"/>
        </w:rPr>
        <w:t>соглас</w:t>
      </w:r>
      <w:r w:rsidRPr="00A10F6B">
        <w:rPr>
          <w:rFonts w:ascii="Times New Roman" w:hAnsi="Times New Roman" w:cs="Times New Roman"/>
          <w:sz w:val="24"/>
          <w:szCs w:val="24"/>
        </w:rPr>
        <w:t>на)</w:t>
      </w:r>
      <w:r>
        <w:rPr>
          <w:rFonts w:ascii="Times New Roman" w:hAnsi="Times New Roman" w:cs="Times New Roman"/>
          <w:sz w:val="24"/>
          <w:szCs w:val="24"/>
        </w:rPr>
        <w:t xml:space="preserve">  принять</w:t>
      </w:r>
      <w:proofErr w:type="gramEnd"/>
      <w:r>
        <w:rPr>
          <w:rFonts w:ascii="Times New Roman" w:hAnsi="Times New Roman" w:cs="Times New Roman"/>
          <w:sz w:val="24"/>
          <w:szCs w:val="24"/>
        </w:rPr>
        <w:t xml:space="preserve"> </w:t>
      </w:r>
      <w:r w:rsidRPr="0099558B">
        <w:rPr>
          <w:rFonts w:ascii="Times New Roman" w:hAnsi="Times New Roman" w:cs="Times New Roman"/>
          <w:sz w:val="24"/>
          <w:szCs w:val="24"/>
        </w:rPr>
        <w:t>участие в соответствии с у</w:t>
      </w:r>
      <w:r>
        <w:rPr>
          <w:rFonts w:ascii="Times New Roman" w:hAnsi="Times New Roman" w:cs="Times New Roman"/>
          <w:sz w:val="24"/>
          <w:szCs w:val="24"/>
        </w:rPr>
        <w:t>становленной процедурой в аукционе</w:t>
      </w:r>
      <w:r w:rsidRPr="0099558B">
        <w:rPr>
          <w:rFonts w:ascii="Times New Roman" w:hAnsi="Times New Roman" w:cs="Times New Roman"/>
          <w:sz w:val="24"/>
          <w:szCs w:val="24"/>
        </w:rPr>
        <w:t xml:space="preserve"> </w:t>
      </w:r>
      <w:r>
        <w:rPr>
          <w:rFonts w:ascii="Times New Roman" w:hAnsi="Times New Roman" w:cs="Times New Roman"/>
          <w:sz w:val="24"/>
          <w:szCs w:val="24"/>
        </w:rPr>
        <w:t xml:space="preserve">на право заключения договора аренды земельного участка площадью 3719 </w:t>
      </w:r>
      <w:proofErr w:type="spellStart"/>
      <w:r>
        <w:rPr>
          <w:rFonts w:ascii="Times New Roman" w:hAnsi="Times New Roman" w:cs="Times New Roman"/>
          <w:sz w:val="24"/>
          <w:szCs w:val="24"/>
        </w:rPr>
        <w:t>кв.м</w:t>
      </w:r>
      <w:proofErr w:type="spellEnd"/>
      <w:r w:rsidRPr="004B139D">
        <w:rPr>
          <w:rFonts w:ascii="Times New Roman" w:hAnsi="Times New Roman" w:cs="Times New Roman"/>
          <w:sz w:val="24"/>
          <w:szCs w:val="24"/>
        </w:rPr>
        <w:t xml:space="preserve"> </w:t>
      </w:r>
      <w:r>
        <w:rPr>
          <w:rFonts w:ascii="Times New Roman" w:hAnsi="Times New Roman" w:cs="Times New Roman"/>
          <w:sz w:val="24"/>
          <w:szCs w:val="24"/>
          <w:lang w:val="en-US"/>
        </w:rPr>
        <w:t>c</w:t>
      </w:r>
      <w:r w:rsidRPr="004B139D">
        <w:rPr>
          <w:rFonts w:ascii="Times New Roman" w:hAnsi="Times New Roman" w:cs="Times New Roman"/>
          <w:sz w:val="24"/>
          <w:szCs w:val="24"/>
        </w:rPr>
        <w:t xml:space="preserve"> </w:t>
      </w:r>
      <w:r>
        <w:rPr>
          <w:rFonts w:ascii="Times New Roman" w:hAnsi="Times New Roman" w:cs="Times New Roman"/>
          <w:sz w:val="24"/>
          <w:szCs w:val="24"/>
        </w:rPr>
        <w:t xml:space="preserve">кадастровым </w:t>
      </w:r>
      <w:r w:rsidRPr="001C357A">
        <w:rPr>
          <w:rFonts w:ascii="Times New Roman" w:hAnsi="Times New Roman" w:cs="Times New Roman"/>
          <w:sz w:val="24"/>
          <w:szCs w:val="24"/>
        </w:rPr>
        <w:t xml:space="preserve">номером </w:t>
      </w:r>
      <w:r w:rsidRPr="00F31828">
        <w:rPr>
          <w:rFonts w:ascii="Times New Roman" w:hAnsi="Times New Roman" w:cs="Times New Roman"/>
          <w:sz w:val="24"/>
          <w:szCs w:val="24"/>
        </w:rPr>
        <w:t>51:18:</w:t>
      </w:r>
      <w:r>
        <w:rPr>
          <w:rFonts w:ascii="Times New Roman" w:hAnsi="Times New Roman" w:cs="Times New Roman"/>
          <w:sz w:val="24"/>
          <w:szCs w:val="24"/>
        </w:rPr>
        <w:t xml:space="preserve">0040110:366, расположенного по адресу: </w:t>
      </w:r>
      <w:r w:rsidRPr="002E058B">
        <w:rPr>
          <w:rFonts w:ascii="Times New Roman" w:hAnsi="Times New Roman" w:cs="Times New Roman"/>
          <w:sz w:val="24"/>
          <w:szCs w:val="24"/>
        </w:rPr>
        <w:t>Мурманская область,</w:t>
      </w:r>
      <w:r>
        <w:rPr>
          <w:rFonts w:ascii="Times New Roman" w:hAnsi="Times New Roman" w:cs="Times New Roman"/>
          <w:sz w:val="24"/>
          <w:szCs w:val="24"/>
        </w:rPr>
        <w:t xml:space="preserve"> </w:t>
      </w:r>
      <w:r w:rsidRPr="002E058B">
        <w:rPr>
          <w:rFonts w:ascii="Times New Roman" w:hAnsi="Times New Roman" w:cs="Times New Roman"/>
          <w:sz w:val="24"/>
          <w:szCs w:val="24"/>
        </w:rPr>
        <w:t>МО</w:t>
      </w:r>
      <w:r>
        <w:rPr>
          <w:rFonts w:ascii="Times New Roman" w:hAnsi="Times New Roman" w:cs="Times New Roman"/>
          <w:sz w:val="24"/>
          <w:szCs w:val="24"/>
        </w:rPr>
        <w:t xml:space="preserve"> </w:t>
      </w:r>
      <w:proofErr w:type="spellStart"/>
      <w:r w:rsidRPr="002E058B">
        <w:rPr>
          <w:rFonts w:ascii="Times New Roman" w:hAnsi="Times New Roman" w:cs="Times New Roman"/>
          <w:sz w:val="24"/>
          <w:szCs w:val="24"/>
        </w:rPr>
        <w:t>г.п</w:t>
      </w:r>
      <w:proofErr w:type="spellEnd"/>
      <w:r w:rsidRPr="002E058B">
        <w:rPr>
          <w:rFonts w:ascii="Times New Roman" w:hAnsi="Times New Roman" w:cs="Times New Roman"/>
          <w:sz w:val="24"/>
          <w:szCs w:val="24"/>
        </w:rPr>
        <w:t xml:space="preserve">. Кандалакша Кандалакшского района, г. Кандалакша, ул. </w:t>
      </w:r>
      <w:r>
        <w:rPr>
          <w:rFonts w:ascii="Times New Roman" w:hAnsi="Times New Roman" w:cs="Times New Roman"/>
          <w:sz w:val="24"/>
          <w:szCs w:val="24"/>
        </w:rPr>
        <w:t>Путейская</w:t>
      </w:r>
      <w:r w:rsidRPr="002E058B">
        <w:rPr>
          <w:rFonts w:ascii="Times New Roman" w:hAnsi="Times New Roman" w:cs="Times New Roman"/>
          <w:sz w:val="24"/>
          <w:szCs w:val="24"/>
        </w:rPr>
        <w:t>,</w:t>
      </w:r>
      <w:r w:rsidRPr="0030131B">
        <w:rPr>
          <w:rFonts w:ascii="Times New Roman" w:hAnsi="Times New Roman" w:cs="Times New Roman"/>
          <w:sz w:val="24"/>
          <w:szCs w:val="24"/>
        </w:rPr>
        <w:t xml:space="preserve"> </w:t>
      </w:r>
      <w:r w:rsidRPr="001C357A">
        <w:rPr>
          <w:rFonts w:ascii="Times New Roman" w:hAnsi="Times New Roman" w:cs="Times New Roman"/>
          <w:sz w:val="24"/>
          <w:szCs w:val="24"/>
        </w:rPr>
        <w:t xml:space="preserve">для </w:t>
      </w:r>
      <w:r>
        <w:rPr>
          <w:rFonts w:ascii="Times New Roman" w:hAnsi="Times New Roman" w:cs="Times New Roman"/>
          <w:sz w:val="24"/>
          <w:szCs w:val="24"/>
        </w:rPr>
        <w:t>использования с целью строительства автостоянки</w:t>
      </w:r>
      <w:r w:rsidRPr="001C357A">
        <w:rPr>
          <w:rFonts w:ascii="Times New Roman" w:hAnsi="Times New Roman" w:cs="Times New Roman"/>
          <w:sz w:val="24"/>
          <w:szCs w:val="24"/>
        </w:rPr>
        <w:t>.</w:t>
      </w:r>
    </w:p>
    <w:p w:rsidR="00535361" w:rsidRPr="0099558B" w:rsidRDefault="00535361" w:rsidP="00535361">
      <w:pPr>
        <w:pStyle w:val="ConsPlusNonformat"/>
        <w:widowControl/>
        <w:tabs>
          <w:tab w:val="left" w:pos="851"/>
        </w:tabs>
        <w:ind w:firstLine="567"/>
        <w:jc w:val="center"/>
        <w:rPr>
          <w:rFonts w:ascii="Times New Roman" w:hAnsi="Times New Roman" w:cs="Times New Roman"/>
        </w:rPr>
      </w:pPr>
    </w:p>
    <w:p w:rsidR="00535361" w:rsidRPr="00854277" w:rsidRDefault="00535361" w:rsidP="00535361">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sidRPr="00854277">
        <w:rPr>
          <w:rFonts w:ascii="Times New Roman" w:hAnsi="Times New Roman" w:cs="Times New Roman"/>
          <w:sz w:val="24"/>
          <w:szCs w:val="24"/>
        </w:rPr>
        <w:t>В</w:t>
      </w:r>
      <w:proofErr w:type="gramEnd"/>
      <w:r w:rsidRPr="00854277">
        <w:rPr>
          <w:rFonts w:ascii="Times New Roman" w:hAnsi="Times New Roman" w:cs="Times New Roman"/>
          <w:sz w:val="24"/>
          <w:szCs w:val="24"/>
        </w:rPr>
        <w:t xml:space="preserve"> случае победы на торгах принима</w:t>
      </w:r>
      <w:r>
        <w:rPr>
          <w:rFonts w:ascii="Times New Roman" w:hAnsi="Times New Roman" w:cs="Times New Roman"/>
          <w:sz w:val="24"/>
          <w:szCs w:val="24"/>
        </w:rPr>
        <w:t xml:space="preserve">ю </w:t>
      </w:r>
      <w:r w:rsidRPr="00854277">
        <w:rPr>
          <w:rFonts w:ascii="Times New Roman" w:hAnsi="Times New Roman" w:cs="Times New Roman"/>
          <w:sz w:val="24"/>
          <w:szCs w:val="24"/>
        </w:rPr>
        <w:t>на себя обязательства:</w:t>
      </w:r>
    </w:p>
    <w:p w:rsidR="00535361" w:rsidRPr="00854277" w:rsidRDefault="00535361" w:rsidP="00535361">
      <w:pPr>
        <w:pStyle w:val="ConsPlusNormal"/>
        <w:widowContro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w:t>
      </w:r>
      <w:r>
        <w:rPr>
          <w:rFonts w:ascii="Times New Roman" w:hAnsi="Times New Roman" w:cs="Times New Roman"/>
          <w:sz w:val="24"/>
          <w:szCs w:val="24"/>
        </w:rPr>
        <w:tab/>
      </w:r>
      <w:proofErr w:type="gramEnd"/>
      <w:r w:rsidRPr="00854277">
        <w:rPr>
          <w:rFonts w:ascii="Times New Roman" w:hAnsi="Times New Roman" w:cs="Times New Roman"/>
          <w:sz w:val="24"/>
          <w:szCs w:val="24"/>
        </w:rPr>
        <w:t>подписать в день проведения торгов протокол о результатах торгов;</w:t>
      </w:r>
    </w:p>
    <w:p w:rsidR="00535361" w:rsidRPr="00FD0FBE" w:rsidRDefault="00535361" w:rsidP="00535361">
      <w:pPr>
        <w:pStyle w:val="ConsPlusNormal"/>
        <w:widowContro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w:t>
      </w:r>
      <w:r>
        <w:rPr>
          <w:rFonts w:ascii="Times New Roman" w:hAnsi="Times New Roman" w:cs="Times New Roman"/>
          <w:sz w:val="24"/>
          <w:szCs w:val="24"/>
        </w:rPr>
        <w:tab/>
      </w:r>
      <w:proofErr w:type="gramEnd"/>
      <w:r w:rsidRPr="00111751">
        <w:rPr>
          <w:rFonts w:ascii="Times New Roman" w:hAnsi="Times New Roman" w:cs="Times New Roman"/>
          <w:sz w:val="24"/>
          <w:szCs w:val="24"/>
        </w:rPr>
        <w:t xml:space="preserve">подписать со своей стороны </w:t>
      </w:r>
      <w:r>
        <w:rPr>
          <w:rFonts w:ascii="Times New Roman" w:hAnsi="Times New Roman" w:cs="Times New Roman"/>
          <w:sz w:val="24"/>
          <w:szCs w:val="24"/>
        </w:rPr>
        <w:t xml:space="preserve">и представить в администрацию муниципального образования городское поселение Кандалакша </w:t>
      </w:r>
      <w:r w:rsidRPr="00111751">
        <w:rPr>
          <w:rFonts w:ascii="Times New Roman" w:hAnsi="Times New Roman" w:cs="Times New Roman"/>
          <w:sz w:val="24"/>
          <w:szCs w:val="24"/>
        </w:rPr>
        <w:t xml:space="preserve">договор аренды земельного участка установленной формы </w:t>
      </w:r>
      <w:r w:rsidRPr="00111751">
        <w:rPr>
          <w:rFonts w:ascii="Times New Roman" w:hAnsi="Times New Roman"/>
          <w:sz w:val="24"/>
          <w:szCs w:val="24"/>
        </w:rPr>
        <w:t xml:space="preserve">не позднее чем </w:t>
      </w:r>
      <w:r>
        <w:rPr>
          <w:rFonts w:ascii="Times New Roman" w:hAnsi="Times New Roman"/>
          <w:sz w:val="24"/>
          <w:szCs w:val="24"/>
        </w:rPr>
        <w:t>в течение тридцати</w:t>
      </w:r>
      <w:r w:rsidRPr="00111751">
        <w:rPr>
          <w:rFonts w:ascii="Times New Roman" w:hAnsi="Times New Roman"/>
          <w:sz w:val="24"/>
          <w:szCs w:val="24"/>
        </w:rPr>
        <w:t xml:space="preserve"> дней </w:t>
      </w:r>
      <w:r w:rsidRPr="00370ECA">
        <w:rPr>
          <w:rFonts w:ascii="Times New Roman" w:hAnsi="Times New Roman" w:cs="Times New Roman"/>
          <w:sz w:val="24"/>
          <w:szCs w:val="24"/>
        </w:rPr>
        <w:t>со дня направления мне проекта договора аренды земельного участка</w:t>
      </w:r>
      <w:r>
        <w:rPr>
          <w:rFonts w:ascii="Times New Roman" w:hAnsi="Times New Roman" w:cs="Times New Roman"/>
          <w:sz w:val="24"/>
          <w:szCs w:val="24"/>
        </w:rPr>
        <w:t>.</w:t>
      </w:r>
    </w:p>
    <w:p w:rsidR="00535361" w:rsidRDefault="00535361" w:rsidP="00535361">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Со сведениями, изложенными в информационном сообщении о проведении торгов, а также с условиями договора аренды земельного участка, ознакомлен </w:t>
      </w:r>
      <w:r w:rsidRPr="00A10F6B">
        <w:rPr>
          <w:rFonts w:ascii="Times New Roman" w:hAnsi="Times New Roman" w:cs="Times New Roman"/>
          <w:sz w:val="24"/>
          <w:szCs w:val="24"/>
        </w:rPr>
        <w:t>(</w:t>
      </w:r>
      <w:proofErr w:type="gramStart"/>
      <w:r w:rsidRPr="00A10F6B">
        <w:rPr>
          <w:rFonts w:ascii="Times New Roman" w:hAnsi="Times New Roman" w:cs="Times New Roman"/>
          <w:sz w:val="24"/>
          <w:szCs w:val="24"/>
        </w:rPr>
        <w:t>на)</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согласен </w:t>
      </w:r>
      <w:r w:rsidRPr="00A10F6B">
        <w:rPr>
          <w:rFonts w:ascii="Times New Roman" w:hAnsi="Times New Roman" w:cs="Times New Roman"/>
          <w:sz w:val="24"/>
          <w:szCs w:val="24"/>
        </w:rPr>
        <w:t>(на).</w:t>
      </w:r>
    </w:p>
    <w:p w:rsidR="00535361" w:rsidRDefault="00535361" w:rsidP="00535361">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 заявке прилагаются следующие документы:</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заявителя___________________________________________________</w:t>
      </w:r>
    </w:p>
    <w:p w:rsidR="00535361" w:rsidRDefault="00535361" w:rsidP="00535361">
      <w:pPr>
        <w:pStyle w:val="ConsPlusNormal"/>
        <w:widowControl/>
        <w:ind w:firstLine="540"/>
        <w:jc w:val="both"/>
        <w:rPr>
          <w:rFonts w:ascii="Times New Roman" w:hAnsi="Times New Roman" w:cs="Times New Roman"/>
          <w:sz w:val="18"/>
          <w:szCs w:val="18"/>
        </w:rPr>
      </w:pPr>
      <w:r>
        <w:rPr>
          <w:rFonts w:ascii="Times New Roman" w:hAnsi="Times New Roman" w:cs="Times New Roman"/>
          <w:sz w:val="24"/>
          <w:szCs w:val="24"/>
        </w:rPr>
        <w:t xml:space="preserve">Действует на основании доверенности </w:t>
      </w: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____» ________________ г. №_________.</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участия в аукционе внесен задаток:</w:t>
      </w:r>
    </w:p>
    <w:p w:rsidR="00535361" w:rsidRPr="00C822C9" w:rsidRDefault="00535361" w:rsidP="0053536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рублей.</w:t>
      </w:r>
    </w:p>
    <w:p w:rsidR="00535361" w:rsidRDefault="00535361" w:rsidP="00535361">
      <w:pPr>
        <w:pStyle w:val="ConsPlusNormal"/>
        <w:widowControl/>
        <w:ind w:firstLine="540"/>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цифрами и прописью)</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(его полномочного представителя)</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Дата «______» ____________________2020 года</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П.</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 прилагаемыми документами принята:</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 г.  в _____</w:t>
      </w:r>
      <w:proofErr w:type="spellStart"/>
      <w:proofErr w:type="gramStart"/>
      <w:r>
        <w:rPr>
          <w:rFonts w:ascii="Times New Roman" w:hAnsi="Times New Roman" w:cs="Times New Roman"/>
          <w:sz w:val="24"/>
          <w:szCs w:val="24"/>
        </w:rPr>
        <w:t>час._</w:t>
      </w:r>
      <w:proofErr w:type="gramEnd"/>
      <w:r>
        <w:rPr>
          <w:rFonts w:ascii="Times New Roman" w:hAnsi="Times New Roman" w:cs="Times New Roman"/>
          <w:sz w:val="24"/>
          <w:szCs w:val="24"/>
        </w:rPr>
        <w:t>____мин</w:t>
      </w:r>
      <w:proofErr w:type="spellEnd"/>
      <w:r>
        <w:rPr>
          <w:rFonts w:ascii="Times New Roman" w:hAnsi="Times New Roman" w:cs="Times New Roman"/>
          <w:sz w:val="24"/>
          <w:szCs w:val="24"/>
        </w:rPr>
        <w:t>.       Регистр №____</w:t>
      </w:r>
    </w:p>
    <w:p w:rsidR="00535361" w:rsidRDefault="00535361" w:rsidP="00535361">
      <w:pPr>
        <w:pStyle w:val="ConsPlusNormal"/>
        <w:widowControl/>
        <w:ind w:firstLine="540"/>
        <w:jc w:val="both"/>
        <w:rPr>
          <w:rFonts w:ascii="Times New Roman" w:hAnsi="Times New Roman" w:cs="Times New Roman"/>
          <w:sz w:val="24"/>
          <w:szCs w:val="24"/>
        </w:rPr>
      </w:pP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
    <w:p w:rsidR="00535361" w:rsidRDefault="00535361" w:rsidP="005353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принявшего заявку_________________/___________________/.</w:t>
      </w:r>
    </w:p>
    <w:p w:rsidR="00535361" w:rsidRDefault="00535361" w:rsidP="00535361">
      <w:pPr>
        <w:ind w:left="360"/>
      </w:pPr>
    </w:p>
    <w:p w:rsidR="00535361" w:rsidRDefault="00535361" w:rsidP="00535361">
      <w:pPr>
        <w:ind w:left="360"/>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Default="00535361" w:rsidP="00535361">
      <w:pPr>
        <w:pStyle w:val="a3"/>
        <w:tabs>
          <w:tab w:val="left" w:pos="-142"/>
        </w:tabs>
        <w:rPr>
          <w:szCs w:val="24"/>
        </w:rPr>
      </w:pPr>
    </w:p>
    <w:p w:rsidR="00535361" w:rsidRPr="00EB2DB1" w:rsidRDefault="00535361" w:rsidP="00535361">
      <w:pPr>
        <w:tabs>
          <w:tab w:val="left" w:pos="4440"/>
        </w:tabs>
        <w:autoSpaceDE w:val="0"/>
        <w:autoSpaceDN w:val="0"/>
        <w:ind w:right="-81"/>
        <w:rPr>
          <w:sz w:val="20"/>
        </w:rPr>
      </w:pPr>
    </w:p>
    <w:p w:rsidR="00535361" w:rsidRPr="008374C3" w:rsidRDefault="00535361" w:rsidP="00535361">
      <w:pPr>
        <w:keepNext/>
        <w:autoSpaceDE w:val="0"/>
        <w:autoSpaceDN w:val="0"/>
        <w:ind w:right="-1"/>
        <w:jc w:val="center"/>
        <w:outlineLvl w:val="0"/>
        <w:rPr>
          <w:b/>
          <w:sz w:val="20"/>
          <w:szCs w:val="28"/>
        </w:rPr>
      </w:pPr>
      <w:r w:rsidRPr="008374C3">
        <w:rPr>
          <w:b/>
          <w:sz w:val="20"/>
          <w:szCs w:val="28"/>
        </w:rPr>
        <w:lastRenderedPageBreak/>
        <w:t>ДОГОВОР АРЕНДЫ № _____</w:t>
      </w:r>
    </w:p>
    <w:p w:rsidR="00535361" w:rsidRPr="008374C3" w:rsidRDefault="00535361" w:rsidP="00535361">
      <w:pPr>
        <w:keepNext/>
        <w:autoSpaceDE w:val="0"/>
        <w:autoSpaceDN w:val="0"/>
        <w:ind w:right="-1"/>
        <w:jc w:val="center"/>
        <w:outlineLvl w:val="0"/>
        <w:rPr>
          <w:b/>
          <w:sz w:val="20"/>
          <w:szCs w:val="28"/>
        </w:rPr>
      </w:pPr>
      <w:r w:rsidRPr="008374C3">
        <w:rPr>
          <w:b/>
          <w:sz w:val="20"/>
          <w:szCs w:val="28"/>
        </w:rPr>
        <w:t xml:space="preserve">находящегося в </w:t>
      </w:r>
      <w:r>
        <w:rPr>
          <w:b/>
          <w:sz w:val="20"/>
          <w:szCs w:val="28"/>
        </w:rPr>
        <w:t>муниципаль</w:t>
      </w:r>
      <w:r w:rsidRPr="008374C3">
        <w:rPr>
          <w:b/>
          <w:sz w:val="20"/>
          <w:szCs w:val="28"/>
        </w:rPr>
        <w:t>ной собственности земельного участка</w:t>
      </w:r>
    </w:p>
    <w:p w:rsidR="00535361" w:rsidRPr="008374C3" w:rsidRDefault="00535361" w:rsidP="00535361">
      <w:pPr>
        <w:autoSpaceDE w:val="0"/>
        <w:autoSpaceDN w:val="0"/>
        <w:ind w:right="-1"/>
        <w:jc w:val="both"/>
        <w:rPr>
          <w:b/>
          <w:sz w:val="20"/>
        </w:rPr>
      </w:pPr>
    </w:p>
    <w:p w:rsidR="00535361" w:rsidRPr="008374C3" w:rsidRDefault="00535361" w:rsidP="00535361">
      <w:pPr>
        <w:autoSpaceDE w:val="0"/>
        <w:autoSpaceDN w:val="0"/>
        <w:ind w:right="-1"/>
        <w:jc w:val="both"/>
        <w:rPr>
          <w:sz w:val="20"/>
        </w:rPr>
      </w:pPr>
      <w:r w:rsidRPr="008374C3">
        <w:rPr>
          <w:sz w:val="20"/>
          <w:u w:val="single"/>
        </w:rPr>
        <w:t xml:space="preserve">г. Кандалакша </w:t>
      </w:r>
      <w:r w:rsidRPr="008374C3">
        <w:rPr>
          <w:sz w:val="20"/>
        </w:rPr>
        <w:t xml:space="preserve">                                                                                                                           </w:t>
      </w:r>
      <w:proofErr w:type="gramStart"/>
      <w:r w:rsidRPr="008374C3">
        <w:rPr>
          <w:sz w:val="20"/>
        </w:rPr>
        <w:t xml:space="preserve">   </w:t>
      </w:r>
      <w:r>
        <w:rPr>
          <w:sz w:val="20"/>
          <w:u w:val="single"/>
        </w:rPr>
        <w:t>«</w:t>
      </w:r>
      <w:proofErr w:type="gramEnd"/>
      <w:r>
        <w:rPr>
          <w:sz w:val="20"/>
          <w:u w:val="single"/>
        </w:rPr>
        <w:t xml:space="preserve">     »                        </w:t>
      </w:r>
      <w:r w:rsidRPr="008374C3">
        <w:rPr>
          <w:sz w:val="20"/>
          <w:u w:val="single"/>
        </w:rPr>
        <w:t xml:space="preserve">  года</w:t>
      </w:r>
    </w:p>
    <w:p w:rsidR="00535361" w:rsidRPr="008374C3" w:rsidRDefault="00535361" w:rsidP="00535361">
      <w:pPr>
        <w:autoSpaceDE w:val="0"/>
        <w:autoSpaceDN w:val="0"/>
        <w:ind w:right="-1"/>
        <w:jc w:val="both"/>
        <w:rPr>
          <w:sz w:val="16"/>
        </w:rPr>
      </w:pPr>
      <w:r w:rsidRPr="008374C3">
        <w:rPr>
          <w:sz w:val="16"/>
        </w:rPr>
        <w:t>(место заключения договора)</w:t>
      </w:r>
    </w:p>
    <w:p w:rsidR="00535361" w:rsidRPr="008374C3" w:rsidRDefault="00535361" w:rsidP="00535361">
      <w:pPr>
        <w:autoSpaceDE w:val="0"/>
        <w:autoSpaceDN w:val="0"/>
        <w:ind w:right="-1"/>
        <w:jc w:val="both"/>
        <w:rPr>
          <w:sz w:val="16"/>
        </w:rPr>
      </w:pPr>
    </w:p>
    <w:p w:rsidR="00535361" w:rsidRPr="008374C3" w:rsidRDefault="00535361" w:rsidP="00535361">
      <w:pPr>
        <w:keepNext/>
        <w:tabs>
          <w:tab w:val="left" w:pos="9900"/>
        </w:tabs>
        <w:autoSpaceDE w:val="0"/>
        <w:autoSpaceDN w:val="0"/>
        <w:jc w:val="both"/>
        <w:outlineLvl w:val="6"/>
        <w:rPr>
          <w:sz w:val="20"/>
          <w:szCs w:val="28"/>
        </w:rPr>
      </w:pPr>
      <w:r w:rsidRPr="008374C3">
        <w:rPr>
          <w:sz w:val="20"/>
          <w:szCs w:val="28"/>
        </w:rPr>
        <w:t>На основании ___________________________________________________________________________</w:t>
      </w:r>
      <w:r>
        <w:rPr>
          <w:sz w:val="20"/>
          <w:szCs w:val="28"/>
        </w:rPr>
        <w:t>________</w:t>
      </w:r>
    </w:p>
    <w:p w:rsidR="00535361" w:rsidRPr="008374C3" w:rsidRDefault="00535361" w:rsidP="00535361">
      <w:pPr>
        <w:keepNext/>
        <w:tabs>
          <w:tab w:val="left" w:pos="9180"/>
        </w:tabs>
        <w:autoSpaceDE w:val="0"/>
        <w:autoSpaceDN w:val="0"/>
        <w:ind w:right="-81"/>
        <w:jc w:val="center"/>
        <w:outlineLvl w:val="6"/>
        <w:rPr>
          <w:sz w:val="16"/>
          <w:szCs w:val="28"/>
        </w:rPr>
      </w:pPr>
      <w:r w:rsidRPr="008374C3">
        <w:rPr>
          <w:sz w:val="16"/>
          <w:szCs w:val="28"/>
        </w:rPr>
        <w:t xml:space="preserve">(реквизиты </w:t>
      </w:r>
      <w:r>
        <w:rPr>
          <w:sz w:val="16"/>
          <w:szCs w:val="28"/>
        </w:rPr>
        <w:t>протокола о проведении аукциона</w:t>
      </w:r>
      <w:r w:rsidRPr="008374C3">
        <w:rPr>
          <w:sz w:val="16"/>
          <w:szCs w:val="28"/>
        </w:rPr>
        <w:t>)</w:t>
      </w:r>
    </w:p>
    <w:p w:rsidR="00535361" w:rsidRPr="008374C3" w:rsidRDefault="00535361" w:rsidP="00535361">
      <w:pPr>
        <w:keepNext/>
        <w:tabs>
          <w:tab w:val="left" w:pos="9498"/>
        </w:tabs>
        <w:autoSpaceDE w:val="0"/>
        <w:autoSpaceDN w:val="0"/>
        <w:jc w:val="both"/>
        <w:outlineLvl w:val="6"/>
        <w:rPr>
          <w:sz w:val="20"/>
        </w:rPr>
      </w:pPr>
      <w:r w:rsidRPr="008374C3">
        <w:rPr>
          <w:sz w:val="20"/>
        </w:rP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w:t>
      </w:r>
      <w:r w:rsidRPr="00131E3D">
        <w:rPr>
          <w:sz w:val="20"/>
          <w:u w:val="single"/>
        </w:rPr>
        <w:t>в лице</w:t>
      </w:r>
      <w:r>
        <w:rPr>
          <w:sz w:val="20"/>
          <w:u w:val="single"/>
        </w:rPr>
        <w:t xml:space="preserve">                                            </w:t>
      </w:r>
      <w:proofErr w:type="gramStart"/>
      <w:r>
        <w:rPr>
          <w:sz w:val="20"/>
          <w:u w:val="single"/>
        </w:rPr>
        <w:t xml:space="preserve"> </w:t>
      </w:r>
      <w:r w:rsidRPr="00131E3D">
        <w:rPr>
          <w:sz w:val="20"/>
          <w:u w:val="single"/>
        </w:rPr>
        <w:t xml:space="preserve"> ,</w:t>
      </w:r>
      <w:proofErr w:type="gramEnd"/>
      <w:r w:rsidRPr="00131E3D">
        <w:rPr>
          <w:sz w:val="20"/>
          <w:u w:val="single"/>
        </w:rPr>
        <w:t xml:space="preserve"> действующего на основании</w:t>
      </w:r>
      <w:r>
        <w:rPr>
          <w:sz w:val="20"/>
          <w:u w:val="single"/>
        </w:rPr>
        <w:t xml:space="preserve">                               </w:t>
      </w:r>
      <w:r w:rsidRPr="00131E3D">
        <w:rPr>
          <w:sz w:val="20"/>
          <w:u w:val="single"/>
        </w:rPr>
        <w:t xml:space="preserve">               </w:t>
      </w:r>
      <w:r>
        <w:rPr>
          <w:sz w:val="20"/>
        </w:rPr>
        <w:t>,</w:t>
      </w:r>
    </w:p>
    <w:p w:rsidR="00535361" w:rsidRPr="008374C3" w:rsidRDefault="00535361" w:rsidP="00535361">
      <w:pPr>
        <w:keepNext/>
        <w:autoSpaceDE w:val="0"/>
        <w:autoSpaceDN w:val="0"/>
        <w:ind w:right="-81"/>
        <w:jc w:val="center"/>
        <w:outlineLvl w:val="6"/>
        <w:rPr>
          <w:sz w:val="16"/>
          <w:szCs w:val="28"/>
        </w:rPr>
      </w:pPr>
      <w:r w:rsidRPr="008374C3">
        <w:rPr>
          <w:sz w:val="16"/>
          <w:szCs w:val="28"/>
        </w:rPr>
        <w:t xml:space="preserve"> (уполномоченный на заключение договора аренды орган)</w:t>
      </w:r>
    </w:p>
    <w:p w:rsidR="00535361" w:rsidRPr="008374C3" w:rsidRDefault="00535361" w:rsidP="00535361">
      <w:pPr>
        <w:autoSpaceDE w:val="0"/>
        <w:autoSpaceDN w:val="0"/>
        <w:rPr>
          <w:sz w:val="20"/>
        </w:rPr>
      </w:pPr>
      <w:r w:rsidRPr="008374C3">
        <w:rPr>
          <w:sz w:val="20"/>
        </w:rPr>
        <w:t>и_________________</w:t>
      </w:r>
      <w:r>
        <w:rPr>
          <w:sz w:val="20"/>
        </w:rPr>
        <w:t>_______________</w:t>
      </w:r>
      <w:r w:rsidRPr="008374C3">
        <w:rPr>
          <w:sz w:val="20"/>
        </w:rPr>
        <w:t>_____, именуемый в дальнейшем “Арендатор”, и именуемые в дальнейшем “Стороны”, заключили настоящий договор (далее – Договор) о нижеследующем.</w:t>
      </w:r>
    </w:p>
    <w:p w:rsidR="00535361" w:rsidRPr="008374C3" w:rsidRDefault="00535361" w:rsidP="00535361">
      <w:pPr>
        <w:tabs>
          <w:tab w:val="left" w:pos="4440"/>
        </w:tabs>
        <w:autoSpaceDE w:val="0"/>
        <w:autoSpaceDN w:val="0"/>
        <w:ind w:right="-81"/>
        <w:jc w:val="both"/>
        <w:rPr>
          <w:sz w:val="20"/>
        </w:rPr>
      </w:pPr>
    </w:p>
    <w:p w:rsidR="00535361" w:rsidRDefault="00535361" w:rsidP="00535361">
      <w:pPr>
        <w:tabs>
          <w:tab w:val="left" w:pos="4440"/>
        </w:tabs>
        <w:autoSpaceDE w:val="0"/>
        <w:autoSpaceDN w:val="0"/>
        <w:ind w:right="-1"/>
        <w:jc w:val="center"/>
        <w:rPr>
          <w:b/>
          <w:sz w:val="20"/>
        </w:rPr>
      </w:pPr>
      <w:r w:rsidRPr="008374C3">
        <w:rPr>
          <w:b/>
          <w:sz w:val="20"/>
        </w:rPr>
        <w:t>1. Предмет Договора</w:t>
      </w:r>
    </w:p>
    <w:p w:rsidR="00535361" w:rsidRPr="008374C3" w:rsidRDefault="00535361" w:rsidP="00535361">
      <w:pPr>
        <w:tabs>
          <w:tab w:val="left" w:pos="4440"/>
        </w:tabs>
        <w:autoSpaceDE w:val="0"/>
        <w:autoSpaceDN w:val="0"/>
        <w:ind w:right="-1"/>
        <w:rPr>
          <w:b/>
          <w:sz w:val="20"/>
        </w:rPr>
      </w:pPr>
    </w:p>
    <w:p w:rsidR="00535361" w:rsidRPr="008374C3" w:rsidRDefault="00535361" w:rsidP="00535361">
      <w:pPr>
        <w:tabs>
          <w:tab w:val="left" w:pos="4440"/>
        </w:tabs>
        <w:autoSpaceDE w:val="0"/>
        <w:autoSpaceDN w:val="0"/>
        <w:ind w:right="99"/>
        <w:jc w:val="both"/>
        <w:rPr>
          <w:sz w:val="20"/>
          <w:u w:val="single"/>
        </w:rPr>
      </w:pPr>
      <w:r w:rsidRPr="008374C3">
        <w:rPr>
          <w:sz w:val="20"/>
        </w:rPr>
        <w:t xml:space="preserve">1.1.Арендодатель предоставляет, а Арендатор принимает в аренду земельный участок </w:t>
      </w:r>
      <w:r w:rsidRPr="008374C3">
        <w:rPr>
          <w:sz w:val="20"/>
          <w:u w:val="single"/>
        </w:rPr>
        <w:t>из земель населенных пунктов</w:t>
      </w:r>
      <w:r w:rsidRPr="008374C3">
        <w:rPr>
          <w:sz w:val="20"/>
        </w:rPr>
        <w:t xml:space="preserve">           </w:t>
      </w:r>
      <w:r w:rsidRPr="008374C3">
        <w:rPr>
          <w:sz w:val="16"/>
        </w:rPr>
        <w:t xml:space="preserve">                                                                                                                                                  </w:t>
      </w:r>
      <w:proofErr w:type="gramStart"/>
      <w:r w:rsidRPr="008374C3">
        <w:rPr>
          <w:sz w:val="16"/>
        </w:rPr>
        <w:t xml:space="preserve">   (</w:t>
      </w:r>
      <w:proofErr w:type="gramEnd"/>
      <w:r w:rsidRPr="008374C3">
        <w:rPr>
          <w:sz w:val="16"/>
        </w:rPr>
        <w:t>категория земель)</w:t>
      </w:r>
    </w:p>
    <w:p w:rsidR="00535361" w:rsidRPr="008374C3" w:rsidRDefault="00535361" w:rsidP="00535361">
      <w:pPr>
        <w:tabs>
          <w:tab w:val="left" w:pos="4440"/>
        </w:tabs>
        <w:autoSpaceDE w:val="0"/>
        <w:autoSpaceDN w:val="0"/>
        <w:ind w:right="99"/>
        <w:jc w:val="both"/>
        <w:rPr>
          <w:b/>
          <w:sz w:val="20"/>
          <w:u w:val="single"/>
        </w:rPr>
      </w:pPr>
      <w:r>
        <w:rPr>
          <w:sz w:val="20"/>
        </w:rPr>
        <w:t>с кадастровым номером</w:t>
      </w:r>
      <w:r w:rsidRPr="008374C3">
        <w:rPr>
          <w:sz w:val="20"/>
        </w:rPr>
        <w:t xml:space="preserve"> </w:t>
      </w:r>
      <w:r>
        <w:rPr>
          <w:b/>
          <w:sz w:val="20"/>
          <w:u w:val="single"/>
        </w:rPr>
        <w:t>51:18:0040110:366</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35361" w:rsidRPr="008374C3" w:rsidTr="005065B1">
        <w:tc>
          <w:tcPr>
            <w:tcW w:w="9720" w:type="dxa"/>
            <w:tcBorders>
              <w:top w:val="nil"/>
              <w:left w:val="nil"/>
              <w:bottom w:val="single" w:sz="4" w:space="0" w:color="auto"/>
              <w:right w:val="nil"/>
            </w:tcBorders>
            <w:shd w:val="clear" w:color="auto" w:fill="auto"/>
          </w:tcPr>
          <w:p w:rsidR="00535361" w:rsidRDefault="00535361" w:rsidP="005065B1">
            <w:pPr>
              <w:tabs>
                <w:tab w:val="left" w:pos="4440"/>
              </w:tabs>
              <w:autoSpaceDE w:val="0"/>
              <w:autoSpaceDN w:val="0"/>
              <w:jc w:val="both"/>
              <w:rPr>
                <w:sz w:val="20"/>
              </w:rPr>
            </w:pPr>
            <w:r w:rsidRPr="008374C3">
              <w:rPr>
                <w:sz w:val="20"/>
              </w:rPr>
              <w:t>находящийся по адресу (имеющий местоположение):</w:t>
            </w:r>
          </w:p>
          <w:p w:rsidR="00535361" w:rsidRPr="008374C3" w:rsidRDefault="00535361" w:rsidP="005065B1">
            <w:pPr>
              <w:tabs>
                <w:tab w:val="left" w:pos="4440"/>
              </w:tabs>
              <w:autoSpaceDE w:val="0"/>
              <w:autoSpaceDN w:val="0"/>
              <w:jc w:val="both"/>
              <w:rPr>
                <w:sz w:val="20"/>
              </w:rPr>
            </w:pPr>
            <w:r w:rsidRPr="008374C3">
              <w:rPr>
                <w:sz w:val="20"/>
              </w:rPr>
              <w:t xml:space="preserve">Мурманская область, МО </w:t>
            </w:r>
            <w:proofErr w:type="spellStart"/>
            <w:r w:rsidRPr="008374C3">
              <w:rPr>
                <w:sz w:val="20"/>
              </w:rPr>
              <w:t>г.п</w:t>
            </w:r>
            <w:proofErr w:type="spellEnd"/>
            <w:r w:rsidRPr="008374C3">
              <w:rPr>
                <w:sz w:val="20"/>
              </w:rPr>
              <w:t xml:space="preserve">. Кандалакша Кандалакшского района, г. Кандалакша, </w:t>
            </w:r>
            <w:r>
              <w:rPr>
                <w:sz w:val="20"/>
              </w:rPr>
              <w:t>ул. Путейская</w:t>
            </w:r>
          </w:p>
        </w:tc>
      </w:tr>
    </w:tbl>
    <w:p w:rsidR="00535361" w:rsidRPr="008374C3" w:rsidRDefault="00535361" w:rsidP="00535361">
      <w:pPr>
        <w:tabs>
          <w:tab w:val="left" w:pos="4440"/>
        </w:tabs>
        <w:autoSpaceDE w:val="0"/>
        <w:autoSpaceDN w:val="0"/>
        <w:ind w:right="-1"/>
        <w:jc w:val="center"/>
        <w:rPr>
          <w:sz w:val="16"/>
        </w:rPr>
      </w:pPr>
      <w:r w:rsidRPr="008374C3">
        <w:rPr>
          <w:sz w:val="16"/>
        </w:rPr>
        <w:t>(субъект Российской Федерации, город, поселок, село и др., улица, дом, строение и др.,</w:t>
      </w:r>
    </w:p>
    <w:p w:rsidR="00535361" w:rsidRPr="008374C3" w:rsidRDefault="00535361" w:rsidP="00535361">
      <w:pPr>
        <w:tabs>
          <w:tab w:val="left" w:pos="4440"/>
        </w:tabs>
        <w:autoSpaceDE w:val="0"/>
        <w:autoSpaceDN w:val="0"/>
        <w:ind w:right="-1"/>
        <w:jc w:val="both"/>
        <w:rPr>
          <w:sz w:val="20"/>
        </w:rPr>
      </w:pPr>
      <w:r w:rsidRPr="008374C3">
        <w:rPr>
          <w:sz w:val="20"/>
        </w:rPr>
        <w:t>________________________________________________________________________________</w:t>
      </w:r>
      <w:proofErr w:type="gramStart"/>
      <w:r w:rsidRPr="008374C3">
        <w:rPr>
          <w:sz w:val="20"/>
        </w:rPr>
        <w:t>_(</w:t>
      </w:r>
      <w:proofErr w:type="gramEnd"/>
      <w:r w:rsidRPr="008374C3">
        <w:rPr>
          <w:sz w:val="20"/>
        </w:rPr>
        <w:t>далее - Участок)</w:t>
      </w:r>
    </w:p>
    <w:p w:rsidR="00535361" w:rsidRPr="008374C3" w:rsidRDefault="00535361" w:rsidP="00535361">
      <w:pPr>
        <w:tabs>
          <w:tab w:val="left" w:pos="4440"/>
        </w:tabs>
        <w:autoSpaceDE w:val="0"/>
        <w:autoSpaceDN w:val="0"/>
        <w:ind w:right="-1"/>
        <w:jc w:val="center"/>
        <w:rPr>
          <w:sz w:val="16"/>
        </w:rPr>
      </w:pPr>
      <w:r w:rsidRPr="008374C3">
        <w:rPr>
          <w:sz w:val="16"/>
        </w:rPr>
        <w:t>(иные адресные ориентиры)</w:t>
      </w:r>
    </w:p>
    <w:p w:rsidR="00535361" w:rsidRPr="008374C3" w:rsidRDefault="00535361" w:rsidP="00535361">
      <w:pPr>
        <w:tabs>
          <w:tab w:val="left" w:pos="4440"/>
        </w:tabs>
        <w:autoSpaceDE w:val="0"/>
        <w:autoSpaceDN w:val="0"/>
        <w:ind w:right="-1"/>
        <w:jc w:val="both"/>
        <w:rPr>
          <w:sz w:val="16"/>
          <w:szCs w:val="16"/>
          <w:u w:val="single"/>
        </w:rPr>
      </w:pPr>
      <w:r>
        <w:rPr>
          <w:b/>
          <w:sz w:val="20"/>
          <w:u w:val="single"/>
        </w:rPr>
        <w:t>служебные гаражи</w:t>
      </w:r>
    </w:p>
    <w:p w:rsidR="00535361" w:rsidRPr="008374C3" w:rsidRDefault="00535361" w:rsidP="00535361">
      <w:pPr>
        <w:tabs>
          <w:tab w:val="left" w:pos="4440"/>
        </w:tabs>
        <w:autoSpaceDE w:val="0"/>
        <w:autoSpaceDN w:val="0"/>
        <w:ind w:right="-1"/>
        <w:jc w:val="both"/>
        <w:rPr>
          <w:sz w:val="20"/>
        </w:rPr>
      </w:pPr>
      <w:r w:rsidRPr="008374C3">
        <w:rPr>
          <w:sz w:val="16"/>
        </w:rPr>
        <w:t>(разрешенное использование)</w:t>
      </w:r>
    </w:p>
    <w:p w:rsidR="00535361" w:rsidRDefault="00535361" w:rsidP="00535361">
      <w:pPr>
        <w:tabs>
          <w:tab w:val="left" w:pos="4440"/>
        </w:tabs>
        <w:autoSpaceDE w:val="0"/>
        <w:autoSpaceDN w:val="0"/>
        <w:ind w:right="-81"/>
        <w:jc w:val="both"/>
        <w:rPr>
          <w:sz w:val="20"/>
        </w:rPr>
      </w:pPr>
    </w:p>
    <w:p w:rsidR="00535361" w:rsidRDefault="00535361" w:rsidP="00535361">
      <w:pPr>
        <w:tabs>
          <w:tab w:val="left" w:pos="4440"/>
        </w:tabs>
        <w:autoSpaceDE w:val="0"/>
        <w:autoSpaceDN w:val="0"/>
        <w:ind w:right="-81"/>
        <w:jc w:val="both"/>
        <w:rPr>
          <w:sz w:val="20"/>
        </w:rPr>
      </w:pPr>
      <w:r w:rsidRPr="008374C3">
        <w:rPr>
          <w:sz w:val="20"/>
        </w:rPr>
        <w:t xml:space="preserve">общей площадью </w:t>
      </w:r>
      <w:r w:rsidRPr="003F23C0">
        <w:rPr>
          <w:b/>
          <w:sz w:val="20"/>
          <w:u w:val="single"/>
        </w:rPr>
        <w:t>3719</w:t>
      </w:r>
      <w:r w:rsidRPr="003F23C0">
        <w:rPr>
          <w:b/>
        </w:rPr>
        <w:t xml:space="preserve"> </w:t>
      </w:r>
      <w:proofErr w:type="spellStart"/>
      <w:r w:rsidRPr="003F23C0">
        <w:rPr>
          <w:b/>
          <w:sz w:val="20"/>
        </w:rPr>
        <w:t>кв.м</w:t>
      </w:r>
      <w:proofErr w:type="spellEnd"/>
      <w:r w:rsidRPr="003F23C0">
        <w:rPr>
          <w:b/>
          <w:sz w:val="20"/>
        </w:rPr>
        <w:t>.</w:t>
      </w:r>
    </w:p>
    <w:p w:rsidR="00535361" w:rsidRPr="008374C3" w:rsidRDefault="00535361" w:rsidP="00535361">
      <w:pPr>
        <w:tabs>
          <w:tab w:val="left" w:pos="4440"/>
        </w:tabs>
        <w:autoSpaceDE w:val="0"/>
        <w:autoSpaceDN w:val="0"/>
        <w:ind w:right="-81"/>
        <w:jc w:val="both"/>
        <w:rPr>
          <w:sz w:val="20"/>
        </w:rPr>
      </w:pPr>
    </w:p>
    <w:p w:rsidR="00535361" w:rsidRPr="003F23C0" w:rsidRDefault="00535361" w:rsidP="00535361">
      <w:pPr>
        <w:autoSpaceDE w:val="0"/>
        <w:autoSpaceDN w:val="0"/>
        <w:jc w:val="both"/>
        <w:rPr>
          <w:b/>
          <w:sz w:val="18"/>
          <w:szCs w:val="18"/>
        </w:rPr>
      </w:pPr>
      <w:r w:rsidRPr="003F23C0">
        <w:rPr>
          <w:b/>
          <w:sz w:val="20"/>
          <w:u w:val="single"/>
        </w:rPr>
        <w:t>для строительства автостоянки</w:t>
      </w:r>
    </w:p>
    <w:p w:rsidR="00535361" w:rsidRPr="003F23C0" w:rsidRDefault="00535361" w:rsidP="00535361">
      <w:pPr>
        <w:autoSpaceDE w:val="0"/>
        <w:autoSpaceDN w:val="0"/>
        <w:rPr>
          <w:sz w:val="16"/>
          <w:szCs w:val="16"/>
        </w:rPr>
      </w:pPr>
      <w:r w:rsidRPr="003F23C0">
        <w:rPr>
          <w:sz w:val="16"/>
          <w:szCs w:val="16"/>
        </w:rPr>
        <w:t>(цель использования)</w:t>
      </w:r>
    </w:p>
    <w:p w:rsidR="00535361" w:rsidRPr="006B56BC" w:rsidRDefault="00535361" w:rsidP="00535361">
      <w:pPr>
        <w:autoSpaceDE w:val="0"/>
        <w:autoSpaceDN w:val="0"/>
        <w:rPr>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35361" w:rsidRPr="008374C3" w:rsidTr="005065B1">
        <w:trPr>
          <w:trHeight w:val="289"/>
        </w:trPr>
        <w:tc>
          <w:tcPr>
            <w:tcW w:w="9720" w:type="dxa"/>
            <w:tcBorders>
              <w:top w:val="nil"/>
              <w:left w:val="nil"/>
              <w:bottom w:val="single" w:sz="4" w:space="0" w:color="auto"/>
              <w:right w:val="nil"/>
            </w:tcBorders>
            <w:shd w:val="clear" w:color="auto" w:fill="auto"/>
          </w:tcPr>
          <w:p w:rsidR="00535361" w:rsidRPr="008374C3" w:rsidRDefault="00535361" w:rsidP="005065B1">
            <w:pPr>
              <w:tabs>
                <w:tab w:val="left" w:pos="4440"/>
              </w:tabs>
              <w:autoSpaceDE w:val="0"/>
              <w:autoSpaceDN w:val="0"/>
              <w:ind w:right="-81"/>
              <w:jc w:val="both"/>
              <w:rPr>
                <w:sz w:val="20"/>
              </w:rPr>
            </w:pPr>
            <w:r w:rsidRPr="008374C3">
              <w:rPr>
                <w:sz w:val="20"/>
              </w:rPr>
              <w:t>1.2.На Участке имеется: свободен.</w:t>
            </w:r>
          </w:p>
        </w:tc>
      </w:tr>
    </w:tbl>
    <w:p w:rsidR="00535361" w:rsidRPr="008374C3" w:rsidRDefault="00535361" w:rsidP="00535361">
      <w:pPr>
        <w:autoSpaceDE w:val="0"/>
        <w:autoSpaceDN w:val="0"/>
        <w:ind w:right="-1"/>
        <w:jc w:val="center"/>
        <w:rPr>
          <w:sz w:val="16"/>
          <w:szCs w:val="16"/>
        </w:rPr>
      </w:pPr>
      <w:r w:rsidRPr="008374C3">
        <w:rPr>
          <w:sz w:val="16"/>
          <w:szCs w:val="16"/>
        </w:rPr>
        <w:t>(объекты недвижимого имущества и их характеристики)</w:t>
      </w:r>
    </w:p>
    <w:p w:rsidR="00535361" w:rsidRPr="008374C3" w:rsidRDefault="00535361" w:rsidP="00535361">
      <w:pPr>
        <w:autoSpaceDE w:val="0"/>
        <w:autoSpaceDN w:val="0"/>
        <w:ind w:right="-1"/>
        <w:jc w:val="both"/>
        <w:rPr>
          <w:sz w:val="16"/>
          <w:szCs w:val="16"/>
        </w:rPr>
      </w:pPr>
    </w:p>
    <w:p w:rsidR="00535361" w:rsidRDefault="00535361" w:rsidP="00535361">
      <w:pPr>
        <w:autoSpaceDE w:val="0"/>
        <w:autoSpaceDN w:val="0"/>
        <w:ind w:right="-81"/>
        <w:jc w:val="center"/>
        <w:rPr>
          <w:b/>
          <w:sz w:val="20"/>
          <w:szCs w:val="28"/>
        </w:rPr>
      </w:pPr>
      <w:r w:rsidRPr="008374C3">
        <w:rPr>
          <w:b/>
          <w:sz w:val="20"/>
          <w:szCs w:val="28"/>
        </w:rPr>
        <w:t>2. Срок Договора</w:t>
      </w:r>
    </w:p>
    <w:p w:rsidR="00535361" w:rsidRPr="008374C3" w:rsidRDefault="00535361" w:rsidP="00535361">
      <w:pPr>
        <w:autoSpaceDE w:val="0"/>
        <w:autoSpaceDN w:val="0"/>
        <w:ind w:right="-81"/>
        <w:jc w:val="center"/>
        <w:rPr>
          <w:b/>
          <w:sz w:val="20"/>
          <w:szCs w:val="28"/>
        </w:rPr>
      </w:pPr>
    </w:p>
    <w:p w:rsidR="00535361" w:rsidRPr="008374C3" w:rsidRDefault="00535361" w:rsidP="00535361">
      <w:pPr>
        <w:autoSpaceDE w:val="0"/>
        <w:autoSpaceDN w:val="0"/>
        <w:ind w:right="-81"/>
        <w:jc w:val="both"/>
        <w:rPr>
          <w:sz w:val="20"/>
          <w:szCs w:val="28"/>
        </w:rPr>
      </w:pPr>
      <w:r w:rsidRPr="008374C3">
        <w:rPr>
          <w:sz w:val="20"/>
          <w:szCs w:val="28"/>
        </w:rPr>
        <w:t xml:space="preserve">2.1.Срок аренды Участка установлен </w:t>
      </w:r>
      <w:r w:rsidRPr="008374C3">
        <w:rPr>
          <w:sz w:val="20"/>
          <w:szCs w:val="28"/>
          <w:u w:val="single"/>
        </w:rPr>
        <w:t xml:space="preserve">с </w:t>
      </w:r>
      <w:proofErr w:type="gramStart"/>
      <w:r w:rsidRPr="008374C3">
        <w:rPr>
          <w:sz w:val="20"/>
          <w:szCs w:val="28"/>
          <w:u w:val="single"/>
        </w:rPr>
        <w:t xml:space="preserve">«  </w:t>
      </w:r>
      <w:proofErr w:type="gramEnd"/>
      <w:r w:rsidRPr="008374C3">
        <w:rPr>
          <w:sz w:val="20"/>
          <w:szCs w:val="28"/>
          <w:u w:val="single"/>
        </w:rPr>
        <w:t xml:space="preserve">   »               года по   «      »              года.</w:t>
      </w:r>
    </w:p>
    <w:p w:rsidR="00535361" w:rsidRPr="008374C3" w:rsidRDefault="00535361" w:rsidP="00535361">
      <w:pPr>
        <w:autoSpaceDE w:val="0"/>
        <w:autoSpaceDN w:val="0"/>
        <w:ind w:right="-81"/>
        <w:jc w:val="both"/>
        <w:rPr>
          <w:sz w:val="20"/>
          <w:szCs w:val="28"/>
        </w:rPr>
      </w:pPr>
      <w:r w:rsidRPr="008374C3">
        <w:rPr>
          <w:sz w:val="20"/>
        </w:rPr>
        <w:t>2.2.</w:t>
      </w:r>
      <w:r w:rsidRPr="008374C3">
        <w:rPr>
          <w:sz w:val="20"/>
          <w:szCs w:val="28"/>
        </w:rPr>
        <w:t xml:space="preserve">Договор вступает в силу с даты его подписания Сторонами и подлежит государственной регистрации в </w:t>
      </w:r>
      <w:r>
        <w:rPr>
          <w:sz w:val="20"/>
          <w:szCs w:val="28"/>
        </w:rPr>
        <w:t>органе, уполномоченном на регистрацию прав</w:t>
      </w:r>
      <w:r w:rsidRPr="008374C3">
        <w:rPr>
          <w:sz w:val="20"/>
          <w:szCs w:val="28"/>
        </w:rPr>
        <w:t>.</w:t>
      </w:r>
    </w:p>
    <w:p w:rsidR="00535361" w:rsidRPr="008374C3" w:rsidRDefault="00535361" w:rsidP="00535361">
      <w:pPr>
        <w:autoSpaceDE w:val="0"/>
        <w:autoSpaceDN w:val="0"/>
        <w:ind w:right="-81"/>
        <w:jc w:val="both"/>
        <w:rPr>
          <w:sz w:val="20"/>
          <w:szCs w:val="28"/>
        </w:rPr>
      </w:pPr>
    </w:p>
    <w:p w:rsidR="00535361" w:rsidRDefault="00535361" w:rsidP="00535361">
      <w:pPr>
        <w:autoSpaceDE w:val="0"/>
        <w:autoSpaceDN w:val="0"/>
        <w:ind w:right="-1"/>
        <w:jc w:val="center"/>
        <w:rPr>
          <w:b/>
          <w:sz w:val="20"/>
          <w:szCs w:val="28"/>
        </w:rPr>
      </w:pPr>
      <w:r w:rsidRPr="008374C3">
        <w:rPr>
          <w:b/>
          <w:sz w:val="20"/>
          <w:szCs w:val="28"/>
        </w:rPr>
        <w:t>3. Размер и условия внесения арендной платы</w:t>
      </w:r>
    </w:p>
    <w:p w:rsidR="00535361" w:rsidRPr="008374C3" w:rsidRDefault="00535361" w:rsidP="00535361">
      <w:pPr>
        <w:autoSpaceDE w:val="0"/>
        <w:autoSpaceDN w:val="0"/>
        <w:ind w:right="-1"/>
        <w:jc w:val="center"/>
        <w:rPr>
          <w:b/>
          <w:sz w:val="20"/>
          <w:szCs w:val="28"/>
        </w:rPr>
      </w:pPr>
    </w:p>
    <w:p w:rsidR="00535361" w:rsidRPr="008374C3" w:rsidRDefault="00535361" w:rsidP="00535361">
      <w:pPr>
        <w:pBdr>
          <w:bottom w:val="single" w:sz="4" w:space="1" w:color="auto"/>
        </w:pBdr>
        <w:tabs>
          <w:tab w:val="left" w:pos="4440"/>
        </w:tabs>
        <w:autoSpaceDE w:val="0"/>
        <w:autoSpaceDN w:val="0"/>
        <w:ind w:right="-1"/>
        <w:jc w:val="both"/>
        <w:rPr>
          <w:sz w:val="20"/>
        </w:rPr>
      </w:pPr>
      <w:r w:rsidRPr="008374C3">
        <w:rPr>
          <w:sz w:val="20"/>
        </w:rPr>
        <w:t xml:space="preserve">3.1.Годовой размер арендной платы за Участок по итогам аукциона составляет      </w:t>
      </w:r>
      <w:r>
        <w:rPr>
          <w:sz w:val="20"/>
        </w:rPr>
        <w:t xml:space="preserve">         </w:t>
      </w:r>
      <w:r w:rsidRPr="008374C3">
        <w:rPr>
          <w:sz w:val="20"/>
        </w:rPr>
        <w:t xml:space="preserve">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35361" w:rsidRPr="008374C3" w:rsidTr="005065B1">
        <w:tc>
          <w:tcPr>
            <w:tcW w:w="9720" w:type="dxa"/>
            <w:tcBorders>
              <w:top w:val="nil"/>
              <w:left w:val="nil"/>
              <w:bottom w:val="single" w:sz="4" w:space="0" w:color="auto"/>
              <w:right w:val="nil"/>
            </w:tcBorders>
            <w:shd w:val="clear" w:color="auto" w:fill="auto"/>
          </w:tcPr>
          <w:p w:rsidR="00535361" w:rsidRPr="008374C3" w:rsidRDefault="00535361" w:rsidP="005065B1">
            <w:pPr>
              <w:tabs>
                <w:tab w:val="left" w:pos="4440"/>
              </w:tabs>
              <w:autoSpaceDE w:val="0"/>
              <w:autoSpaceDN w:val="0"/>
              <w:ind w:right="-1"/>
              <w:jc w:val="center"/>
              <w:rPr>
                <w:sz w:val="16"/>
              </w:rPr>
            </w:pPr>
            <w:r w:rsidRPr="008374C3">
              <w:rPr>
                <w:sz w:val="16"/>
              </w:rPr>
              <w:t>(сумма цифрой)</w:t>
            </w:r>
          </w:p>
          <w:p w:rsidR="00535361" w:rsidRPr="008374C3" w:rsidRDefault="00535361" w:rsidP="005065B1">
            <w:pPr>
              <w:tabs>
                <w:tab w:val="left" w:pos="4440"/>
              </w:tabs>
              <w:autoSpaceDE w:val="0"/>
              <w:autoSpaceDN w:val="0"/>
              <w:ind w:right="-1"/>
              <w:jc w:val="center"/>
              <w:rPr>
                <w:sz w:val="20"/>
              </w:rPr>
            </w:pPr>
          </w:p>
        </w:tc>
      </w:tr>
      <w:tr w:rsidR="00535361" w:rsidRPr="008374C3" w:rsidTr="005065B1">
        <w:tc>
          <w:tcPr>
            <w:tcW w:w="9720" w:type="dxa"/>
            <w:tcBorders>
              <w:top w:val="single" w:sz="4" w:space="0" w:color="auto"/>
              <w:left w:val="nil"/>
              <w:bottom w:val="nil"/>
              <w:right w:val="nil"/>
            </w:tcBorders>
            <w:shd w:val="clear" w:color="auto" w:fill="auto"/>
          </w:tcPr>
          <w:p w:rsidR="00535361" w:rsidRPr="008374C3" w:rsidRDefault="00535361" w:rsidP="005065B1">
            <w:pPr>
              <w:tabs>
                <w:tab w:val="left" w:pos="0"/>
              </w:tabs>
              <w:autoSpaceDE w:val="0"/>
              <w:autoSpaceDN w:val="0"/>
              <w:ind w:right="-1"/>
              <w:jc w:val="center"/>
              <w:rPr>
                <w:sz w:val="16"/>
              </w:rPr>
            </w:pPr>
            <w:r w:rsidRPr="008374C3">
              <w:rPr>
                <w:sz w:val="16"/>
              </w:rPr>
              <w:t>(сумма прописью)</w:t>
            </w:r>
          </w:p>
        </w:tc>
      </w:tr>
      <w:tr w:rsidR="00535361" w:rsidRPr="008374C3" w:rsidTr="005065B1">
        <w:tc>
          <w:tcPr>
            <w:tcW w:w="9720" w:type="dxa"/>
            <w:tcBorders>
              <w:top w:val="nil"/>
              <w:left w:val="nil"/>
              <w:bottom w:val="nil"/>
              <w:right w:val="nil"/>
            </w:tcBorders>
            <w:shd w:val="clear" w:color="auto" w:fill="auto"/>
          </w:tcPr>
          <w:p w:rsidR="00535361" w:rsidRPr="008374C3" w:rsidRDefault="00535361" w:rsidP="005065B1">
            <w:pPr>
              <w:tabs>
                <w:tab w:val="left" w:pos="4440"/>
              </w:tabs>
              <w:autoSpaceDE w:val="0"/>
              <w:autoSpaceDN w:val="0"/>
              <w:jc w:val="both"/>
              <w:rPr>
                <w:sz w:val="20"/>
              </w:rPr>
            </w:pPr>
            <w:r w:rsidRPr="008374C3">
              <w:rPr>
                <w:sz w:val="20"/>
              </w:rPr>
              <w:t>За период с __</w:t>
            </w:r>
            <w:proofErr w:type="gramStart"/>
            <w:r w:rsidRPr="008374C3">
              <w:rPr>
                <w:sz w:val="20"/>
              </w:rPr>
              <w:t>_._</w:t>
            </w:r>
            <w:proofErr w:type="gramEnd"/>
            <w:r w:rsidRPr="008374C3">
              <w:rPr>
                <w:sz w:val="20"/>
              </w:rPr>
              <w:t>__.</w:t>
            </w:r>
            <w:r>
              <w:rPr>
                <w:sz w:val="20"/>
              </w:rPr>
              <w:t>_____</w:t>
            </w:r>
            <w:r w:rsidRPr="008374C3">
              <w:rPr>
                <w:sz w:val="20"/>
              </w:rPr>
              <w:t xml:space="preserve"> года по ___.___.</w:t>
            </w:r>
            <w:r>
              <w:rPr>
                <w:sz w:val="20"/>
              </w:rPr>
              <w:t>______</w:t>
            </w:r>
            <w:r w:rsidRPr="008374C3">
              <w:rPr>
                <w:sz w:val="20"/>
              </w:rPr>
              <w:t xml:space="preserve"> года арен</w:t>
            </w:r>
            <w:r>
              <w:rPr>
                <w:sz w:val="20"/>
              </w:rPr>
              <w:t>дная плата составляет _____________________.</w:t>
            </w:r>
          </w:p>
          <w:p w:rsidR="00535361" w:rsidRPr="008374C3" w:rsidRDefault="00535361" w:rsidP="005065B1">
            <w:pPr>
              <w:tabs>
                <w:tab w:val="left" w:pos="4440"/>
              </w:tabs>
              <w:autoSpaceDE w:val="0"/>
              <w:autoSpaceDN w:val="0"/>
              <w:ind w:right="-1"/>
              <w:jc w:val="both"/>
              <w:rPr>
                <w:sz w:val="16"/>
                <w:u w:val="single"/>
              </w:rPr>
            </w:pPr>
            <w:r w:rsidRPr="008374C3">
              <w:rPr>
                <w:sz w:val="20"/>
              </w:rPr>
              <w:t>Внесенный задаток в размере __</w:t>
            </w:r>
            <w:r>
              <w:rPr>
                <w:sz w:val="20"/>
              </w:rPr>
              <w:t>_____</w:t>
            </w:r>
            <w:r w:rsidRPr="008374C3">
              <w:rPr>
                <w:sz w:val="20"/>
              </w:rPr>
              <w:t>_______</w:t>
            </w:r>
            <w:r w:rsidRPr="008374C3">
              <w:rPr>
                <w:b/>
                <w:sz w:val="20"/>
              </w:rPr>
              <w:t xml:space="preserve"> </w:t>
            </w:r>
            <w:r w:rsidRPr="008374C3">
              <w:rPr>
                <w:sz w:val="20"/>
              </w:rPr>
              <w:t>руб. засчитывается в счет арендной платы.</w:t>
            </w:r>
          </w:p>
        </w:tc>
      </w:tr>
    </w:tbl>
    <w:p w:rsidR="00535361" w:rsidRPr="008374C3" w:rsidRDefault="00535361" w:rsidP="00535361">
      <w:pPr>
        <w:tabs>
          <w:tab w:val="left" w:pos="4440"/>
        </w:tabs>
        <w:autoSpaceDE w:val="0"/>
        <w:autoSpaceDN w:val="0"/>
        <w:jc w:val="both"/>
        <w:rPr>
          <w:sz w:val="20"/>
          <w:u w:val="single"/>
        </w:rPr>
      </w:pPr>
      <w:r w:rsidRPr="008374C3">
        <w:rPr>
          <w:sz w:val="20"/>
        </w:rPr>
        <w:t xml:space="preserve">3.2.Арендная плата вносится Арендатором </w:t>
      </w:r>
      <w:r w:rsidRPr="008374C3">
        <w:rPr>
          <w:sz w:val="20"/>
          <w:u w:val="single"/>
        </w:rPr>
        <w:t xml:space="preserve">с    </w:t>
      </w:r>
      <w:r>
        <w:rPr>
          <w:sz w:val="20"/>
          <w:u w:val="single"/>
        </w:rPr>
        <w:t xml:space="preserve">            года по       </w:t>
      </w:r>
      <w:r w:rsidRPr="008374C3">
        <w:rPr>
          <w:sz w:val="20"/>
          <w:u w:val="single"/>
        </w:rPr>
        <w:t xml:space="preserve">   </w:t>
      </w:r>
      <w:r>
        <w:rPr>
          <w:sz w:val="20"/>
          <w:u w:val="single"/>
        </w:rPr>
        <w:t xml:space="preserve">         </w:t>
      </w:r>
      <w:r w:rsidRPr="008374C3">
        <w:rPr>
          <w:sz w:val="20"/>
          <w:u w:val="single"/>
        </w:rPr>
        <w:t>года</w:t>
      </w:r>
      <w:r w:rsidRPr="008374C3">
        <w:rPr>
          <w:sz w:val="20"/>
        </w:rPr>
        <w:t xml:space="preserve"> не позднее </w:t>
      </w:r>
      <w:r>
        <w:rPr>
          <w:sz w:val="20"/>
          <w:u w:val="single"/>
        </w:rPr>
        <w:t xml:space="preserve">01                   </w:t>
      </w:r>
      <w:r w:rsidRPr="008374C3">
        <w:rPr>
          <w:sz w:val="20"/>
          <w:u w:val="single"/>
        </w:rPr>
        <w:t>года,</w:t>
      </w:r>
    </w:p>
    <w:p w:rsidR="00535361" w:rsidRPr="008374C3" w:rsidRDefault="00535361" w:rsidP="00535361">
      <w:pPr>
        <w:tabs>
          <w:tab w:val="left" w:pos="4440"/>
        </w:tabs>
        <w:autoSpaceDE w:val="0"/>
        <w:autoSpaceDN w:val="0"/>
        <w:jc w:val="both"/>
        <w:rPr>
          <w:sz w:val="20"/>
          <w:u w:val="single"/>
        </w:rPr>
      </w:pPr>
      <w:proofErr w:type="gramStart"/>
      <w:r>
        <w:rPr>
          <w:sz w:val="20"/>
          <w:u w:val="single"/>
        </w:rPr>
        <w:t>с  01</w:t>
      </w:r>
      <w:proofErr w:type="gramEnd"/>
      <w:r>
        <w:rPr>
          <w:sz w:val="20"/>
          <w:u w:val="single"/>
        </w:rPr>
        <w:t xml:space="preserve">                    </w:t>
      </w:r>
      <w:r w:rsidRPr="008374C3">
        <w:rPr>
          <w:sz w:val="20"/>
          <w:u w:val="single"/>
        </w:rPr>
        <w:t xml:space="preserve"> года</w:t>
      </w:r>
      <w:r w:rsidRPr="008374C3">
        <w:rPr>
          <w:sz w:val="20"/>
        </w:rPr>
        <w:t xml:space="preserve"> вносится ежеквартально равными частями не позднее первого числа третьего месяца</w:t>
      </w:r>
    </w:p>
    <w:p w:rsidR="00535361" w:rsidRPr="008374C3" w:rsidRDefault="00535361" w:rsidP="00535361">
      <w:pPr>
        <w:tabs>
          <w:tab w:val="left" w:pos="4440"/>
        </w:tabs>
        <w:autoSpaceDE w:val="0"/>
        <w:autoSpaceDN w:val="0"/>
        <w:ind w:right="-81"/>
        <w:jc w:val="center"/>
        <w:rPr>
          <w:sz w:val="16"/>
        </w:rPr>
      </w:pPr>
      <w:r w:rsidRPr="008374C3">
        <w:rPr>
          <w:sz w:val="16"/>
        </w:rPr>
        <w:t>(условия и сроки внесения Арендатором арендной платы)</w:t>
      </w:r>
    </w:p>
    <w:tbl>
      <w:tblPr>
        <w:tblW w:w="9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720"/>
      </w:tblGrid>
      <w:tr w:rsidR="00535361" w:rsidRPr="008374C3" w:rsidTr="005065B1">
        <w:tc>
          <w:tcPr>
            <w:tcW w:w="9720" w:type="dxa"/>
            <w:tcBorders>
              <w:top w:val="nil"/>
              <w:left w:val="nil"/>
              <w:bottom w:val="single" w:sz="4" w:space="0" w:color="auto"/>
              <w:right w:val="nil"/>
            </w:tcBorders>
            <w:shd w:val="clear" w:color="auto" w:fill="auto"/>
          </w:tcPr>
          <w:p w:rsidR="00535361" w:rsidRPr="008374C3" w:rsidRDefault="00535361" w:rsidP="005065B1">
            <w:pPr>
              <w:tabs>
                <w:tab w:val="left" w:pos="4440"/>
              </w:tabs>
              <w:autoSpaceDE w:val="0"/>
              <w:autoSpaceDN w:val="0"/>
              <w:ind w:left="-74"/>
              <w:jc w:val="both"/>
              <w:rPr>
                <w:sz w:val="20"/>
              </w:rPr>
            </w:pPr>
            <w:r w:rsidRPr="008374C3">
              <w:rPr>
                <w:sz w:val="20"/>
              </w:rPr>
              <w:t xml:space="preserve">каждого квартала путем перечисления на счет № </w:t>
            </w:r>
            <w:r w:rsidRPr="006B56BC">
              <w:rPr>
                <w:sz w:val="20"/>
              </w:rPr>
              <w:t xml:space="preserve">40101810040300017001 </w:t>
            </w:r>
            <w:r w:rsidRPr="008374C3">
              <w:rPr>
                <w:sz w:val="20"/>
              </w:rPr>
              <w:t>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л/счет 04493</w:t>
            </w:r>
            <w:r w:rsidRPr="008374C3">
              <w:rPr>
                <w:sz w:val="20"/>
                <w:lang w:val="en-US"/>
              </w:rPr>
              <w:t>D</w:t>
            </w:r>
            <w:r w:rsidRPr="008374C3">
              <w:rPr>
                <w:sz w:val="20"/>
              </w:rPr>
              <w:t>00840) в Отделение Мурманск</w:t>
            </w:r>
            <w:r>
              <w:rPr>
                <w:sz w:val="20"/>
              </w:rPr>
              <w:t xml:space="preserve">                        </w:t>
            </w:r>
            <w:r w:rsidRPr="008374C3">
              <w:rPr>
                <w:sz w:val="20"/>
              </w:rPr>
              <w:t xml:space="preserve"> г. Мурманск  ИНН 5102000707  КПП 510201001  БИК 044705001  ОКТМО 47608101 </w:t>
            </w:r>
            <w:r>
              <w:rPr>
                <w:sz w:val="20"/>
              </w:rPr>
              <w:t xml:space="preserve">                                              </w:t>
            </w:r>
            <w:r w:rsidRPr="008374C3">
              <w:rPr>
                <w:b/>
                <w:sz w:val="20"/>
              </w:rPr>
              <w:t>КБК 00511105013130000120</w:t>
            </w:r>
            <w:r>
              <w:rPr>
                <w:b/>
                <w:sz w:val="20"/>
              </w:rPr>
              <w:t xml:space="preserve"> </w:t>
            </w:r>
            <w:r w:rsidRPr="006B56BC">
              <w:rPr>
                <w:b/>
                <w:sz w:val="20"/>
              </w:rPr>
              <w:t>(аренда), КБК 11690050132000140 (пени)</w:t>
            </w:r>
          </w:p>
        </w:tc>
      </w:tr>
    </w:tbl>
    <w:p w:rsidR="00535361" w:rsidRPr="008374C3" w:rsidRDefault="00535361" w:rsidP="00535361">
      <w:pPr>
        <w:tabs>
          <w:tab w:val="left" w:pos="4440"/>
        </w:tabs>
        <w:autoSpaceDE w:val="0"/>
        <w:autoSpaceDN w:val="0"/>
        <w:ind w:right="-1"/>
        <w:jc w:val="center"/>
        <w:rPr>
          <w:sz w:val="20"/>
        </w:rPr>
      </w:pPr>
      <w:r w:rsidRPr="008374C3">
        <w:rPr>
          <w:sz w:val="16"/>
        </w:rPr>
        <w:t>(реквизиты счета)</w:t>
      </w:r>
    </w:p>
    <w:p w:rsidR="00535361" w:rsidRPr="008374C3" w:rsidRDefault="00535361" w:rsidP="00535361">
      <w:pPr>
        <w:autoSpaceDE w:val="0"/>
        <w:autoSpaceDN w:val="0"/>
        <w:jc w:val="both"/>
        <w:rPr>
          <w:sz w:val="20"/>
          <w:szCs w:val="28"/>
        </w:rPr>
      </w:pPr>
      <w:r w:rsidRPr="008374C3">
        <w:rPr>
          <w:sz w:val="20"/>
          <w:szCs w:val="28"/>
        </w:rPr>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535361" w:rsidRDefault="00535361" w:rsidP="00535361">
      <w:pPr>
        <w:shd w:val="clear" w:color="auto" w:fill="FFFFFF"/>
        <w:tabs>
          <w:tab w:val="left" w:pos="993"/>
        </w:tabs>
        <w:autoSpaceDE w:val="0"/>
        <w:autoSpaceDN w:val="0"/>
        <w:jc w:val="both"/>
        <w:rPr>
          <w:snapToGrid w:val="0"/>
          <w:sz w:val="20"/>
        </w:rPr>
      </w:pPr>
      <w:r w:rsidRPr="008374C3">
        <w:rPr>
          <w:snapToGrid w:val="0"/>
          <w:sz w:val="20"/>
        </w:rPr>
        <w:t>3.4.Размер арендной платы за земельный участок устанавли</w:t>
      </w:r>
      <w:r>
        <w:rPr>
          <w:snapToGrid w:val="0"/>
          <w:sz w:val="20"/>
        </w:rPr>
        <w:t>вается по результатам аукциона.</w:t>
      </w:r>
    </w:p>
    <w:p w:rsidR="00535361" w:rsidRPr="008374C3" w:rsidRDefault="00535361" w:rsidP="00535361">
      <w:pPr>
        <w:shd w:val="clear" w:color="auto" w:fill="FFFFFF"/>
        <w:tabs>
          <w:tab w:val="left" w:pos="993"/>
        </w:tabs>
        <w:autoSpaceDE w:val="0"/>
        <w:autoSpaceDN w:val="0"/>
        <w:jc w:val="both"/>
        <w:rPr>
          <w:sz w:val="20"/>
        </w:rPr>
      </w:pPr>
      <w:r w:rsidRPr="008374C3">
        <w:rPr>
          <w:sz w:val="20"/>
        </w:rPr>
        <w:lastRenderedPageBreak/>
        <w:t xml:space="preserve">3.5.Об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w:t>
      </w:r>
      <w:r>
        <w:rPr>
          <w:sz w:val="20"/>
        </w:rPr>
        <w:t>«Информационном бюллетене администрации муниципального образования Кандалакшский район»,</w:t>
      </w:r>
      <w:r w:rsidRPr="008374C3">
        <w:rPr>
          <w:sz w:val="20"/>
        </w:rPr>
        <w:t xml:space="preserve"> на официальном сайте администрации муниципального образования городское поселение Кандалакша Кандалакшского района, а также в иных средствах массовой информации, определенных администрацией муниципального образования городское поселение Кандалакша Кандалакшского района.</w:t>
      </w:r>
    </w:p>
    <w:p w:rsidR="00535361" w:rsidRPr="008374C3" w:rsidRDefault="00535361" w:rsidP="00535361">
      <w:pPr>
        <w:autoSpaceDE w:val="0"/>
        <w:autoSpaceDN w:val="0"/>
        <w:ind w:right="-81"/>
        <w:jc w:val="both"/>
        <w:rPr>
          <w:sz w:val="20"/>
        </w:rPr>
      </w:pPr>
    </w:p>
    <w:p w:rsidR="00535361" w:rsidRPr="008374C3" w:rsidRDefault="00535361" w:rsidP="00535361">
      <w:pPr>
        <w:autoSpaceDE w:val="0"/>
        <w:autoSpaceDN w:val="0"/>
        <w:ind w:right="-81"/>
        <w:jc w:val="center"/>
        <w:rPr>
          <w:b/>
          <w:sz w:val="20"/>
          <w:szCs w:val="28"/>
        </w:rPr>
      </w:pPr>
      <w:r w:rsidRPr="008374C3">
        <w:rPr>
          <w:b/>
          <w:sz w:val="20"/>
          <w:szCs w:val="28"/>
        </w:rPr>
        <w:t>4. Права и обязанности Сторон</w:t>
      </w:r>
    </w:p>
    <w:p w:rsidR="00535361" w:rsidRPr="008374C3" w:rsidRDefault="00535361" w:rsidP="00535361">
      <w:pPr>
        <w:autoSpaceDE w:val="0"/>
        <w:autoSpaceDN w:val="0"/>
        <w:ind w:right="-81"/>
        <w:jc w:val="both"/>
        <w:rPr>
          <w:b/>
          <w:sz w:val="20"/>
          <w:szCs w:val="28"/>
        </w:rPr>
      </w:pPr>
      <w:r w:rsidRPr="008374C3">
        <w:rPr>
          <w:b/>
          <w:sz w:val="20"/>
          <w:szCs w:val="28"/>
        </w:rPr>
        <w:t>4.1.Арендодатель имеет право:</w:t>
      </w:r>
    </w:p>
    <w:p w:rsidR="00535361" w:rsidRPr="008374C3" w:rsidRDefault="00535361" w:rsidP="00535361">
      <w:pPr>
        <w:autoSpaceDE w:val="0"/>
        <w:autoSpaceDN w:val="0"/>
        <w:ind w:right="-81"/>
        <w:jc w:val="both"/>
        <w:rPr>
          <w:sz w:val="20"/>
        </w:rPr>
      </w:pPr>
      <w:r w:rsidRPr="008374C3">
        <w:rPr>
          <w:sz w:val="20"/>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w:t>
      </w:r>
      <w:r>
        <w:rPr>
          <w:sz w:val="20"/>
        </w:rPr>
        <w:t>1</w:t>
      </w:r>
      <w:r w:rsidRPr="008374C3">
        <w:rPr>
          <w:sz w:val="20"/>
        </w:rPr>
        <w:t xml:space="preserve"> и нарушения других условий Договора; при </w:t>
      </w:r>
      <w:proofErr w:type="spellStart"/>
      <w:r w:rsidRPr="008374C3">
        <w:rPr>
          <w:sz w:val="20"/>
        </w:rPr>
        <w:t>неподписании</w:t>
      </w:r>
      <w:proofErr w:type="spellEnd"/>
      <w:r w:rsidRPr="008374C3">
        <w:rPr>
          <w:sz w:val="20"/>
        </w:rPr>
        <w:t xml:space="preserve"> дополнительных соглашений к Договору, при неиспользовании участка.</w:t>
      </w:r>
    </w:p>
    <w:p w:rsidR="00535361" w:rsidRPr="008374C3" w:rsidRDefault="00535361" w:rsidP="00535361">
      <w:pPr>
        <w:autoSpaceDE w:val="0"/>
        <w:autoSpaceDN w:val="0"/>
        <w:ind w:right="-81"/>
        <w:jc w:val="both"/>
        <w:rPr>
          <w:sz w:val="20"/>
          <w:szCs w:val="28"/>
        </w:rPr>
      </w:pPr>
      <w:r w:rsidRPr="008374C3">
        <w:rPr>
          <w:sz w:val="20"/>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535361" w:rsidRPr="008374C3" w:rsidRDefault="00535361" w:rsidP="00535361">
      <w:pPr>
        <w:autoSpaceDE w:val="0"/>
        <w:autoSpaceDN w:val="0"/>
        <w:ind w:right="-81"/>
        <w:jc w:val="both"/>
        <w:rPr>
          <w:sz w:val="20"/>
          <w:szCs w:val="28"/>
        </w:rPr>
      </w:pPr>
      <w:r w:rsidRPr="008374C3">
        <w:rPr>
          <w:sz w:val="20"/>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35361" w:rsidRPr="008374C3" w:rsidRDefault="00535361" w:rsidP="00535361">
      <w:pPr>
        <w:autoSpaceDE w:val="0"/>
        <w:autoSpaceDN w:val="0"/>
        <w:ind w:right="-81"/>
        <w:jc w:val="both"/>
        <w:rPr>
          <w:b/>
          <w:sz w:val="20"/>
        </w:rPr>
      </w:pPr>
      <w:r w:rsidRPr="008374C3">
        <w:rPr>
          <w:b/>
          <w:sz w:val="20"/>
        </w:rPr>
        <w:t>4.2.Арендодатель обязан:</w:t>
      </w:r>
    </w:p>
    <w:p w:rsidR="00535361" w:rsidRPr="008374C3" w:rsidRDefault="00535361" w:rsidP="00535361">
      <w:pPr>
        <w:autoSpaceDE w:val="0"/>
        <w:autoSpaceDN w:val="0"/>
        <w:ind w:right="-81"/>
        <w:jc w:val="both"/>
        <w:rPr>
          <w:sz w:val="20"/>
        </w:rPr>
      </w:pPr>
      <w:r w:rsidRPr="008374C3">
        <w:rPr>
          <w:sz w:val="20"/>
        </w:rPr>
        <w:t>4.2.1.Передать Арендатору Участок по акту приема-передачи в момент подписания настоящего Договора.</w:t>
      </w:r>
    </w:p>
    <w:p w:rsidR="00535361" w:rsidRPr="008374C3" w:rsidRDefault="00535361" w:rsidP="00535361">
      <w:pPr>
        <w:autoSpaceDE w:val="0"/>
        <w:autoSpaceDN w:val="0"/>
        <w:ind w:right="-81"/>
        <w:jc w:val="both"/>
        <w:rPr>
          <w:b/>
          <w:sz w:val="20"/>
          <w:szCs w:val="28"/>
        </w:rPr>
      </w:pPr>
      <w:r w:rsidRPr="008374C3">
        <w:rPr>
          <w:b/>
          <w:sz w:val="20"/>
          <w:szCs w:val="28"/>
        </w:rPr>
        <w:t>4.3.Арендатор имеет право:</w:t>
      </w:r>
    </w:p>
    <w:p w:rsidR="00535361" w:rsidRPr="008374C3" w:rsidRDefault="00535361" w:rsidP="00535361">
      <w:pPr>
        <w:autoSpaceDE w:val="0"/>
        <w:autoSpaceDN w:val="0"/>
        <w:ind w:right="-81"/>
        <w:jc w:val="both"/>
        <w:rPr>
          <w:sz w:val="20"/>
        </w:rPr>
      </w:pPr>
      <w:r w:rsidRPr="008374C3">
        <w:rPr>
          <w:sz w:val="20"/>
        </w:rPr>
        <w:t>4.3.1.Использовать Участок на условиях, установленных Договором.</w:t>
      </w:r>
    </w:p>
    <w:p w:rsidR="00535361" w:rsidRPr="008374C3" w:rsidRDefault="00535361" w:rsidP="00535361">
      <w:pPr>
        <w:autoSpaceDE w:val="0"/>
        <w:autoSpaceDN w:val="0"/>
        <w:ind w:right="-81"/>
        <w:jc w:val="both"/>
        <w:rPr>
          <w:b/>
          <w:sz w:val="20"/>
          <w:szCs w:val="28"/>
        </w:rPr>
      </w:pPr>
      <w:r w:rsidRPr="008374C3">
        <w:rPr>
          <w:b/>
          <w:sz w:val="20"/>
          <w:szCs w:val="28"/>
        </w:rPr>
        <w:t>4.4.Арендатор обязан:</w:t>
      </w:r>
    </w:p>
    <w:p w:rsidR="00535361" w:rsidRPr="008374C3" w:rsidRDefault="00535361" w:rsidP="00535361">
      <w:pPr>
        <w:autoSpaceDE w:val="0"/>
        <w:autoSpaceDN w:val="0"/>
        <w:ind w:right="-81"/>
        <w:jc w:val="both"/>
        <w:rPr>
          <w:sz w:val="20"/>
          <w:szCs w:val="28"/>
        </w:rPr>
      </w:pPr>
      <w:r w:rsidRPr="008374C3">
        <w:rPr>
          <w:sz w:val="20"/>
          <w:szCs w:val="28"/>
        </w:rPr>
        <w:t>4.4.1.Выполнять в полном объеме все условия Договора.</w:t>
      </w:r>
    </w:p>
    <w:p w:rsidR="00535361" w:rsidRPr="008374C3" w:rsidRDefault="00535361" w:rsidP="00535361">
      <w:pPr>
        <w:autoSpaceDE w:val="0"/>
        <w:autoSpaceDN w:val="0"/>
        <w:ind w:right="-81"/>
        <w:jc w:val="both"/>
        <w:rPr>
          <w:sz w:val="20"/>
          <w:szCs w:val="28"/>
        </w:rPr>
      </w:pPr>
      <w:r w:rsidRPr="008374C3">
        <w:rPr>
          <w:sz w:val="20"/>
          <w:szCs w:val="28"/>
        </w:rPr>
        <w:t>4.4.2.Использовать Участок в соответствии с целевым назначением и разрешенным использованием.</w:t>
      </w:r>
    </w:p>
    <w:p w:rsidR="00535361" w:rsidRPr="008374C3" w:rsidRDefault="00535361" w:rsidP="00535361">
      <w:pPr>
        <w:autoSpaceDE w:val="0"/>
        <w:autoSpaceDN w:val="0"/>
        <w:ind w:right="-81"/>
        <w:jc w:val="both"/>
        <w:rPr>
          <w:sz w:val="20"/>
          <w:szCs w:val="28"/>
        </w:rPr>
      </w:pPr>
      <w:r w:rsidRPr="008374C3">
        <w:rPr>
          <w:sz w:val="20"/>
          <w:szCs w:val="28"/>
        </w:rPr>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535361" w:rsidRPr="008374C3" w:rsidRDefault="00535361" w:rsidP="00535361">
      <w:pPr>
        <w:autoSpaceDE w:val="0"/>
        <w:autoSpaceDN w:val="0"/>
        <w:ind w:right="-81"/>
        <w:jc w:val="both"/>
        <w:rPr>
          <w:sz w:val="20"/>
          <w:szCs w:val="28"/>
        </w:rPr>
      </w:pPr>
      <w:r w:rsidRPr="008374C3">
        <w:rPr>
          <w:sz w:val="20"/>
          <w:szCs w:val="28"/>
        </w:rPr>
        <w:t xml:space="preserve">4.4.4.Начать использовать Участок в целях, для которых он был предоставлен, после государственной регистрации Договора. </w:t>
      </w:r>
      <w:r>
        <w:rPr>
          <w:sz w:val="20"/>
          <w:szCs w:val="28"/>
        </w:rPr>
        <w:t xml:space="preserve">До начала строительства согласовать внешний вид объекта с </w:t>
      </w:r>
      <w:r w:rsidRPr="004020B2">
        <w:rPr>
          <w:sz w:val="20"/>
          <w:szCs w:val="28"/>
        </w:rPr>
        <w:t>Арендодателем.</w:t>
      </w:r>
    </w:p>
    <w:p w:rsidR="00535361" w:rsidRPr="008374C3" w:rsidRDefault="00535361" w:rsidP="00535361">
      <w:pPr>
        <w:autoSpaceDE w:val="0"/>
        <w:autoSpaceDN w:val="0"/>
        <w:ind w:right="-81"/>
        <w:jc w:val="both"/>
        <w:rPr>
          <w:sz w:val="20"/>
          <w:szCs w:val="28"/>
        </w:rPr>
      </w:pPr>
      <w:r w:rsidRPr="008374C3">
        <w:rPr>
          <w:sz w:val="20"/>
          <w:szCs w:val="28"/>
        </w:rPr>
        <w:t xml:space="preserve">4.4.5.До истечения срока аренды Участка завершить строительство </w:t>
      </w:r>
      <w:r>
        <w:rPr>
          <w:sz w:val="20"/>
          <w:szCs w:val="28"/>
        </w:rPr>
        <w:t>автостоянки.</w:t>
      </w:r>
    </w:p>
    <w:p w:rsidR="00535361" w:rsidRPr="008374C3" w:rsidRDefault="00535361" w:rsidP="00535361">
      <w:pPr>
        <w:autoSpaceDE w:val="0"/>
        <w:autoSpaceDN w:val="0"/>
        <w:ind w:right="-81"/>
        <w:jc w:val="both"/>
        <w:rPr>
          <w:sz w:val="20"/>
          <w:szCs w:val="28"/>
        </w:rPr>
      </w:pPr>
      <w:r w:rsidRPr="008374C3">
        <w:rPr>
          <w:sz w:val="20"/>
          <w:szCs w:val="28"/>
        </w:rPr>
        <w:t xml:space="preserve">4.4.6.Обеспечить содержание строительной площадки в соответствии с Правилами благоустройства территории </w:t>
      </w:r>
      <w:proofErr w:type="spellStart"/>
      <w:r w:rsidRPr="008374C3">
        <w:rPr>
          <w:sz w:val="20"/>
          <w:szCs w:val="28"/>
        </w:rPr>
        <w:t>г.п</w:t>
      </w:r>
      <w:proofErr w:type="spellEnd"/>
      <w:r w:rsidRPr="008374C3">
        <w:rPr>
          <w:sz w:val="20"/>
          <w:szCs w:val="28"/>
        </w:rPr>
        <w:t>. Кандалакша Кандалакшского района.</w:t>
      </w:r>
    </w:p>
    <w:p w:rsidR="00535361" w:rsidRPr="008374C3" w:rsidRDefault="00535361" w:rsidP="00535361">
      <w:pPr>
        <w:autoSpaceDE w:val="0"/>
        <w:autoSpaceDN w:val="0"/>
        <w:ind w:right="-81"/>
        <w:jc w:val="both"/>
        <w:rPr>
          <w:sz w:val="20"/>
          <w:szCs w:val="28"/>
        </w:rPr>
      </w:pPr>
      <w:r w:rsidRPr="008374C3">
        <w:rPr>
          <w:sz w:val="20"/>
          <w:szCs w:val="28"/>
        </w:rPr>
        <w:t>4.4.7.Обеспечить ограждение строительной площадки.</w:t>
      </w:r>
    </w:p>
    <w:p w:rsidR="00535361" w:rsidRPr="008374C3" w:rsidRDefault="00535361" w:rsidP="00535361">
      <w:pPr>
        <w:autoSpaceDE w:val="0"/>
        <w:autoSpaceDN w:val="0"/>
        <w:ind w:right="-81"/>
        <w:jc w:val="both"/>
        <w:rPr>
          <w:sz w:val="20"/>
          <w:szCs w:val="28"/>
        </w:rPr>
      </w:pPr>
      <w:r>
        <w:rPr>
          <w:sz w:val="20"/>
          <w:szCs w:val="28"/>
        </w:rPr>
        <w:t>4.4.8</w:t>
      </w:r>
      <w:r w:rsidRPr="008374C3">
        <w:rPr>
          <w:sz w:val="20"/>
          <w:szCs w:val="28"/>
        </w:rPr>
        <w:t>.Уплачивать в размере и на условиях, установленных Договором, арендную плату.</w:t>
      </w:r>
    </w:p>
    <w:p w:rsidR="00535361" w:rsidRPr="008374C3" w:rsidRDefault="00535361" w:rsidP="00535361">
      <w:pPr>
        <w:autoSpaceDE w:val="0"/>
        <w:autoSpaceDN w:val="0"/>
        <w:ind w:right="-81"/>
        <w:jc w:val="both"/>
        <w:rPr>
          <w:sz w:val="20"/>
          <w:szCs w:val="28"/>
        </w:rPr>
      </w:pPr>
      <w:r>
        <w:rPr>
          <w:sz w:val="20"/>
          <w:szCs w:val="28"/>
        </w:rPr>
        <w:t>4.4.9</w:t>
      </w:r>
      <w:r w:rsidRPr="008374C3">
        <w:rPr>
          <w:sz w:val="20"/>
          <w:szCs w:val="28"/>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35361" w:rsidRPr="008374C3" w:rsidRDefault="00535361" w:rsidP="00535361">
      <w:pPr>
        <w:autoSpaceDE w:val="0"/>
        <w:autoSpaceDN w:val="0"/>
        <w:ind w:right="-81"/>
        <w:jc w:val="both"/>
        <w:rPr>
          <w:sz w:val="20"/>
        </w:rPr>
      </w:pPr>
      <w:r>
        <w:rPr>
          <w:sz w:val="20"/>
          <w:szCs w:val="28"/>
        </w:rPr>
        <w:t>4.4.10</w:t>
      </w:r>
      <w:r w:rsidRPr="008374C3">
        <w:rPr>
          <w:sz w:val="20"/>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35361" w:rsidRPr="008374C3" w:rsidRDefault="00535361" w:rsidP="00535361">
      <w:pPr>
        <w:autoSpaceDE w:val="0"/>
        <w:autoSpaceDN w:val="0"/>
        <w:ind w:right="-81"/>
        <w:jc w:val="both"/>
        <w:rPr>
          <w:sz w:val="20"/>
        </w:rPr>
      </w:pPr>
      <w:r>
        <w:rPr>
          <w:sz w:val="20"/>
        </w:rPr>
        <w:t>4.4.11</w:t>
      </w:r>
      <w:r w:rsidRPr="008374C3">
        <w:rPr>
          <w:sz w:val="20"/>
        </w:rPr>
        <w:t>.Производить тщательную уборку территории земельного участка с обязательным немедленным вывозом всего собранного мусора.</w:t>
      </w:r>
    </w:p>
    <w:p w:rsidR="00535361" w:rsidRPr="008374C3" w:rsidRDefault="00535361" w:rsidP="00535361">
      <w:pPr>
        <w:autoSpaceDE w:val="0"/>
        <w:autoSpaceDN w:val="0"/>
        <w:ind w:right="-1"/>
        <w:jc w:val="both"/>
        <w:rPr>
          <w:sz w:val="20"/>
        </w:rPr>
      </w:pPr>
      <w:r>
        <w:rPr>
          <w:sz w:val="20"/>
        </w:rPr>
        <w:t>4.4.12</w:t>
      </w:r>
      <w:r w:rsidRPr="008374C3">
        <w:rPr>
          <w:sz w:val="20"/>
        </w:rPr>
        <w:t>.Осуществлять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535361" w:rsidRPr="008374C3" w:rsidRDefault="00535361" w:rsidP="00535361">
      <w:pPr>
        <w:autoSpaceDE w:val="0"/>
        <w:autoSpaceDN w:val="0"/>
        <w:ind w:right="-81"/>
        <w:jc w:val="both"/>
        <w:rPr>
          <w:sz w:val="20"/>
        </w:rPr>
      </w:pPr>
      <w:r>
        <w:rPr>
          <w:sz w:val="20"/>
        </w:rPr>
        <w:t>4.4.13</w:t>
      </w:r>
      <w:r w:rsidRPr="008374C3">
        <w:rPr>
          <w:sz w:val="20"/>
        </w:rPr>
        <w:t>.</w:t>
      </w:r>
      <w:r>
        <w:rPr>
          <w:sz w:val="20"/>
        </w:rPr>
        <w:t xml:space="preserve"> О</w:t>
      </w:r>
      <w:r w:rsidRPr="008374C3">
        <w:rPr>
          <w:sz w:val="20"/>
        </w:rPr>
        <w:t>бе</w:t>
      </w:r>
      <w:r>
        <w:rPr>
          <w:sz w:val="20"/>
        </w:rPr>
        <w:t>спечивать строительство объекта, соответствующего</w:t>
      </w:r>
      <w:r w:rsidRPr="008374C3">
        <w:rPr>
          <w:sz w:val="20"/>
        </w:rPr>
        <w:t xml:space="preserve">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535361" w:rsidRPr="008374C3" w:rsidRDefault="00535361" w:rsidP="00535361">
      <w:pPr>
        <w:autoSpaceDE w:val="0"/>
        <w:autoSpaceDN w:val="0"/>
        <w:ind w:right="-1"/>
        <w:jc w:val="both"/>
        <w:rPr>
          <w:sz w:val="20"/>
        </w:rPr>
      </w:pPr>
      <w:r>
        <w:rPr>
          <w:sz w:val="20"/>
        </w:rPr>
        <w:t>4.4.14</w:t>
      </w:r>
      <w:r w:rsidRPr="008374C3">
        <w:rPr>
          <w:sz w:val="20"/>
        </w:rPr>
        <w:t>.При изменении реквизитов, адресных данных в двухнедельный срок сообщить Арендодателю о произошедших изменениях.</w:t>
      </w:r>
    </w:p>
    <w:p w:rsidR="00535361" w:rsidRPr="008374C3" w:rsidRDefault="00535361" w:rsidP="00535361">
      <w:pPr>
        <w:autoSpaceDE w:val="0"/>
        <w:autoSpaceDN w:val="0"/>
        <w:ind w:right="-81"/>
        <w:jc w:val="both"/>
        <w:rPr>
          <w:sz w:val="20"/>
        </w:rPr>
      </w:pPr>
      <w:r>
        <w:rPr>
          <w:sz w:val="20"/>
        </w:rPr>
        <w:t>4.4.15</w:t>
      </w:r>
      <w:r w:rsidRPr="008374C3">
        <w:rPr>
          <w:sz w:val="20"/>
        </w:rPr>
        <w:t>.С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535361" w:rsidRPr="000D2D6A" w:rsidRDefault="00535361" w:rsidP="00535361">
      <w:pPr>
        <w:autoSpaceDE w:val="0"/>
        <w:autoSpaceDN w:val="0"/>
        <w:ind w:right="-81"/>
        <w:jc w:val="both"/>
        <w:rPr>
          <w:sz w:val="20"/>
        </w:rPr>
      </w:pPr>
      <w:r w:rsidRPr="008374C3">
        <w:rPr>
          <w:b/>
          <w:sz w:val="20"/>
        </w:rPr>
        <w:t>4.5.</w:t>
      </w:r>
      <w:r w:rsidRPr="008374C3">
        <w:rPr>
          <w:sz w:val="20"/>
        </w:rPr>
        <w:t xml:space="preserve">Арендодатель и Арендатор имеют иные права, и несут иные обязанности, установленные законодательством Российской Федерации. </w:t>
      </w:r>
    </w:p>
    <w:p w:rsidR="00535361" w:rsidRPr="008374C3" w:rsidRDefault="00535361" w:rsidP="00535361">
      <w:pPr>
        <w:autoSpaceDE w:val="0"/>
        <w:autoSpaceDN w:val="0"/>
        <w:ind w:right="-81"/>
        <w:jc w:val="center"/>
        <w:rPr>
          <w:b/>
          <w:sz w:val="20"/>
          <w:szCs w:val="28"/>
        </w:rPr>
      </w:pPr>
    </w:p>
    <w:p w:rsidR="00535361" w:rsidRDefault="00535361" w:rsidP="00535361">
      <w:pPr>
        <w:autoSpaceDE w:val="0"/>
        <w:autoSpaceDN w:val="0"/>
        <w:ind w:right="-81"/>
        <w:jc w:val="center"/>
        <w:rPr>
          <w:b/>
          <w:sz w:val="20"/>
          <w:szCs w:val="28"/>
        </w:rPr>
      </w:pPr>
    </w:p>
    <w:p w:rsidR="00535361" w:rsidRDefault="00535361" w:rsidP="00535361">
      <w:pPr>
        <w:autoSpaceDE w:val="0"/>
        <w:autoSpaceDN w:val="0"/>
        <w:ind w:right="-81"/>
        <w:jc w:val="center"/>
        <w:rPr>
          <w:b/>
          <w:sz w:val="20"/>
          <w:szCs w:val="28"/>
        </w:rPr>
      </w:pPr>
      <w:r w:rsidRPr="008374C3">
        <w:rPr>
          <w:b/>
          <w:sz w:val="20"/>
          <w:szCs w:val="28"/>
        </w:rPr>
        <w:t>5. Ответственность Сторон</w:t>
      </w:r>
    </w:p>
    <w:p w:rsidR="00535361" w:rsidRPr="008374C3" w:rsidRDefault="00535361" w:rsidP="00535361">
      <w:pPr>
        <w:autoSpaceDE w:val="0"/>
        <w:autoSpaceDN w:val="0"/>
        <w:ind w:right="-81"/>
        <w:jc w:val="center"/>
        <w:rPr>
          <w:b/>
          <w:sz w:val="20"/>
          <w:szCs w:val="28"/>
        </w:rPr>
      </w:pPr>
    </w:p>
    <w:p w:rsidR="00535361" w:rsidRPr="008374C3" w:rsidRDefault="00535361" w:rsidP="00535361">
      <w:pPr>
        <w:autoSpaceDE w:val="0"/>
        <w:autoSpaceDN w:val="0"/>
        <w:ind w:right="-81"/>
        <w:jc w:val="both"/>
        <w:rPr>
          <w:sz w:val="20"/>
          <w:szCs w:val="28"/>
        </w:rPr>
      </w:pPr>
      <w:r w:rsidRPr="008374C3">
        <w:rPr>
          <w:sz w:val="20"/>
          <w:szCs w:val="28"/>
        </w:rPr>
        <w:t>5.1.За нарушение условий Договора Стороны несут ответственность, предусмотренную законодательством Российской Федерации.</w:t>
      </w:r>
    </w:p>
    <w:p w:rsidR="00535361" w:rsidRPr="008374C3" w:rsidRDefault="00535361" w:rsidP="00535361">
      <w:pPr>
        <w:autoSpaceDE w:val="0"/>
        <w:autoSpaceDN w:val="0"/>
        <w:ind w:right="-81"/>
        <w:jc w:val="both"/>
        <w:rPr>
          <w:sz w:val="20"/>
          <w:szCs w:val="28"/>
        </w:rPr>
      </w:pPr>
      <w:r w:rsidRPr="008374C3">
        <w:rPr>
          <w:sz w:val="20"/>
          <w:szCs w:val="28"/>
        </w:rPr>
        <w:lastRenderedPageBreak/>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535361" w:rsidRPr="008374C3" w:rsidRDefault="00535361" w:rsidP="00535361">
      <w:pPr>
        <w:autoSpaceDE w:val="0"/>
        <w:autoSpaceDN w:val="0"/>
        <w:ind w:right="-81"/>
        <w:jc w:val="both"/>
        <w:rPr>
          <w:sz w:val="20"/>
          <w:szCs w:val="28"/>
        </w:rPr>
      </w:pPr>
      <w:r w:rsidRPr="008374C3">
        <w:rPr>
          <w:sz w:val="20"/>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35361" w:rsidRDefault="00535361" w:rsidP="00535361">
      <w:pPr>
        <w:autoSpaceDE w:val="0"/>
        <w:autoSpaceDN w:val="0"/>
        <w:ind w:right="-81"/>
        <w:rPr>
          <w:b/>
          <w:sz w:val="20"/>
          <w:szCs w:val="28"/>
        </w:rPr>
      </w:pPr>
    </w:p>
    <w:p w:rsidR="00535361" w:rsidRDefault="00535361" w:rsidP="00535361">
      <w:pPr>
        <w:autoSpaceDE w:val="0"/>
        <w:autoSpaceDN w:val="0"/>
        <w:ind w:right="-81"/>
        <w:jc w:val="center"/>
        <w:rPr>
          <w:b/>
          <w:sz w:val="20"/>
          <w:szCs w:val="28"/>
        </w:rPr>
      </w:pPr>
    </w:p>
    <w:p w:rsidR="00535361" w:rsidRDefault="00535361" w:rsidP="00535361">
      <w:pPr>
        <w:autoSpaceDE w:val="0"/>
        <w:autoSpaceDN w:val="0"/>
        <w:ind w:right="-81"/>
        <w:jc w:val="center"/>
        <w:rPr>
          <w:b/>
          <w:sz w:val="20"/>
          <w:szCs w:val="28"/>
        </w:rPr>
      </w:pPr>
    </w:p>
    <w:p w:rsidR="00535361" w:rsidRDefault="00535361" w:rsidP="00535361">
      <w:pPr>
        <w:autoSpaceDE w:val="0"/>
        <w:autoSpaceDN w:val="0"/>
        <w:ind w:right="-81"/>
        <w:jc w:val="center"/>
        <w:rPr>
          <w:b/>
          <w:sz w:val="20"/>
          <w:szCs w:val="28"/>
        </w:rPr>
      </w:pPr>
      <w:r w:rsidRPr="008374C3">
        <w:rPr>
          <w:b/>
          <w:sz w:val="20"/>
          <w:szCs w:val="28"/>
        </w:rPr>
        <w:t>6. Изменение, расторжение и прекращение Договора</w:t>
      </w:r>
    </w:p>
    <w:p w:rsidR="00535361" w:rsidRPr="008374C3" w:rsidRDefault="00535361" w:rsidP="00535361">
      <w:pPr>
        <w:autoSpaceDE w:val="0"/>
        <w:autoSpaceDN w:val="0"/>
        <w:ind w:right="-81"/>
        <w:jc w:val="center"/>
        <w:rPr>
          <w:b/>
          <w:sz w:val="20"/>
          <w:szCs w:val="28"/>
        </w:rPr>
      </w:pPr>
    </w:p>
    <w:p w:rsidR="00535361" w:rsidRPr="008374C3" w:rsidRDefault="00535361" w:rsidP="00535361">
      <w:pPr>
        <w:autoSpaceDE w:val="0"/>
        <w:autoSpaceDN w:val="0"/>
        <w:ind w:right="-81"/>
        <w:jc w:val="both"/>
        <w:rPr>
          <w:sz w:val="20"/>
        </w:rPr>
      </w:pPr>
      <w:r w:rsidRPr="008374C3">
        <w:rPr>
          <w:sz w:val="20"/>
        </w:rPr>
        <w:t>6.1.Все изменения и (или) дополнения к Договору, за исключением расчета арендной платы, оформляются Сторонами в письменной форме.</w:t>
      </w:r>
    </w:p>
    <w:p w:rsidR="00535361" w:rsidRPr="008374C3" w:rsidRDefault="00535361" w:rsidP="00535361">
      <w:pPr>
        <w:autoSpaceDE w:val="0"/>
        <w:autoSpaceDN w:val="0"/>
        <w:ind w:right="-81"/>
        <w:jc w:val="both"/>
        <w:rPr>
          <w:sz w:val="20"/>
        </w:rPr>
      </w:pPr>
      <w:r w:rsidRPr="008374C3">
        <w:rPr>
          <w:sz w:val="20"/>
        </w:rPr>
        <w:t>6.2.Договор прекращается по истечении срока, установленного в п. 2.1. Договора</w:t>
      </w:r>
      <w:r>
        <w:rPr>
          <w:sz w:val="20"/>
        </w:rPr>
        <w:t>.</w:t>
      </w:r>
    </w:p>
    <w:p w:rsidR="00535361" w:rsidRPr="008374C3" w:rsidRDefault="00535361" w:rsidP="00535361">
      <w:pPr>
        <w:autoSpaceDE w:val="0"/>
        <w:autoSpaceDN w:val="0"/>
        <w:ind w:right="-81"/>
        <w:jc w:val="both"/>
        <w:rPr>
          <w:sz w:val="20"/>
        </w:rPr>
      </w:pPr>
      <w:r w:rsidRPr="008374C3">
        <w:rPr>
          <w:sz w:val="20"/>
        </w:rPr>
        <w:t>6.3.Договор может быть досрочно прекращен (расторгнут) по инициативе одной из Сторон в случаях и в порядке, предусмотренных законодательством.</w:t>
      </w:r>
    </w:p>
    <w:p w:rsidR="00535361" w:rsidRPr="008374C3" w:rsidRDefault="00535361" w:rsidP="00535361">
      <w:pPr>
        <w:autoSpaceDE w:val="0"/>
        <w:autoSpaceDN w:val="0"/>
        <w:ind w:right="-81"/>
        <w:jc w:val="both"/>
        <w:rPr>
          <w:sz w:val="20"/>
          <w:szCs w:val="28"/>
        </w:rPr>
      </w:pPr>
      <w:r w:rsidRPr="008374C3">
        <w:rPr>
          <w:sz w:val="20"/>
        </w:rPr>
        <w:t xml:space="preserve">6.4.Договор может быть досрочно прекращен (расторгнут) по инициативе Арендодателя </w:t>
      </w:r>
      <w:r w:rsidRPr="008374C3">
        <w:rPr>
          <w:sz w:val="20"/>
          <w:szCs w:val="28"/>
        </w:rPr>
        <w:t>также в случаях, указанных в п</w:t>
      </w:r>
      <w:r>
        <w:rPr>
          <w:sz w:val="20"/>
          <w:szCs w:val="28"/>
        </w:rPr>
        <w:t>ункте 4.1.1.</w:t>
      </w:r>
    </w:p>
    <w:p w:rsidR="00535361" w:rsidRPr="008374C3" w:rsidRDefault="00535361" w:rsidP="00535361">
      <w:pPr>
        <w:autoSpaceDE w:val="0"/>
        <w:autoSpaceDN w:val="0"/>
        <w:ind w:right="-81"/>
        <w:jc w:val="both"/>
        <w:rPr>
          <w:b/>
          <w:sz w:val="20"/>
        </w:rPr>
      </w:pPr>
    </w:p>
    <w:p w:rsidR="00535361" w:rsidRDefault="00535361" w:rsidP="00535361">
      <w:pPr>
        <w:autoSpaceDE w:val="0"/>
        <w:autoSpaceDN w:val="0"/>
        <w:ind w:right="-81"/>
        <w:jc w:val="center"/>
        <w:rPr>
          <w:b/>
          <w:sz w:val="20"/>
        </w:rPr>
      </w:pPr>
      <w:r w:rsidRPr="008374C3">
        <w:rPr>
          <w:b/>
          <w:sz w:val="20"/>
        </w:rPr>
        <w:t>7. Рассмотрение и регулирование споров</w:t>
      </w:r>
    </w:p>
    <w:p w:rsidR="00535361" w:rsidRPr="008374C3" w:rsidRDefault="00535361" w:rsidP="00535361">
      <w:pPr>
        <w:autoSpaceDE w:val="0"/>
        <w:autoSpaceDN w:val="0"/>
        <w:ind w:right="-81"/>
        <w:jc w:val="center"/>
        <w:rPr>
          <w:sz w:val="20"/>
        </w:rPr>
      </w:pPr>
    </w:p>
    <w:p w:rsidR="00535361" w:rsidRPr="008374C3" w:rsidRDefault="00535361" w:rsidP="00535361">
      <w:pPr>
        <w:autoSpaceDE w:val="0"/>
        <w:autoSpaceDN w:val="0"/>
        <w:ind w:right="-81"/>
        <w:jc w:val="both"/>
        <w:rPr>
          <w:sz w:val="20"/>
          <w:szCs w:val="28"/>
        </w:rPr>
      </w:pPr>
      <w:r w:rsidRPr="008374C3">
        <w:rPr>
          <w:sz w:val="20"/>
          <w:szCs w:val="28"/>
        </w:rPr>
        <w:t>7.1.Все споры между Сторонами, возникающие по Договору, разрешаются в соответствии с законодательством Российской Федерации.</w:t>
      </w:r>
    </w:p>
    <w:p w:rsidR="00535361" w:rsidRPr="008374C3" w:rsidRDefault="00535361" w:rsidP="00535361">
      <w:pPr>
        <w:autoSpaceDE w:val="0"/>
        <w:autoSpaceDN w:val="0"/>
        <w:ind w:right="-81"/>
        <w:jc w:val="both"/>
        <w:rPr>
          <w:sz w:val="20"/>
          <w:szCs w:val="28"/>
        </w:rPr>
      </w:pPr>
    </w:p>
    <w:p w:rsidR="00535361" w:rsidRDefault="00535361" w:rsidP="00535361">
      <w:pPr>
        <w:autoSpaceDE w:val="0"/>
        <w:autoSpaceDN w:val="0"/>
        <w:ind w:right="-81"/>
        <w:jc w:val="center"/>
        <w:rPr>
          <w:b/>
          <w:sz w:val="20"/>
          <w:szCs w:val="28"/>
        </w:rPr>
      </w:pPr>
      <w:r w:rsidRPr="008374C3">
        <w:rPr>
          <w:b/>
          <w:sz w:val="20"/>
          <w:szCs w:val="28"/>
        </w:rPr>
        <w:t>8. Особые условия договора</w:t>
      </w:r>
    </w:p>
    <w:p w:rsidR="00535361" w:rsidRPr="008374C3" w:rsidRDefault="00535361" w:rsidP="00535361">
      <w:pPr>
        <w:autoSpaceDE w:val="0"/>
        <w:autoSpaceDN w:val="0"/>
        <w:ind w:right="-81"/>
        <w:jc w:val="center"/>
        <w:rPr>
          <w:b/>
          <w:sz w:val="20"/>
          <w:szCs w:val="28"/>
        </w:rPr>
      </w:pPr>
    </w:p>
    <w:p w:rsidR="00535361" w:rsidRPr="008374C3" w:rsidRDefault="00535361" w:rsidP="00535361">
      <w:pPr>
        <w:autoSpaceDE w:val="0"/>
        <w:autoSpaceDN w:val="0"/>
        <w:ind w:right="-81"/>
        <w:jc w:val="both"/>
        <w:rPr>
          <w:b/>
          <w:sz w:val="20"/>
          <w:szCs w:val="28"/>
        </w:rPr>
      </w:pPr>
      <w:r w:rsidRPr="008374C3">
        <w:rPr>
          <w:sz w:val="20"/>
          <w:szCs w:val="28"/>
        </w:rPr>
        <w:t>8.1.По истечении срока действия Договор считается расторгнутым.</w:t>
      </w:r>
    </w:p>
    <w:p w:rsidR="00535361" w:rsidRDefault="00535361" w:rsidP="00535361">
      <w:pPr>
        <w:autoSpaceDE w:val="0"/>
        <w:autoSpaceDN w:val="0"/>
        <w:ind w:right="-1"/>
        <w:jc w:val="both"/>
        <w:rPr>
          <w:sz w:val="20"/>
          <w:szCs w:val="28"/>
        </w:rPr>
      </w:pPr>
      <w:r w:rsidRPr="008374C3">
        <w:rPr>
          <w:sz w:val="20"/>
          <w:szCs w:val="28"/>
        </w:rPr>
        <w:t>8.2.Арендатор не имеет пр</w:t>
      </w:r>
      <w:r>
        <w:rPr>
          <w:sz w:val="20"/>
          <w:szCs w:val="28"/>
        </w:rPr>
        <w:t>ава сдавать Участок в субаренду, передавать права и обязанности по нему.</w:t>
      </w:r>
    </w:p>
    <w:p w:rsidR="00535361" w:rsidRPr="00B8344E" w:rsidRDefault="00535361" w:rsidP="00535361">
      <w:pPr>
        <w:tabs>
          <w:tab w:val="left" w:pos="1418"/>
        </w:tabs>
        <w:autoSpaceDE w:val="0"/>
        <w:autoSpaceDN w:val="0"/>
        <w:ind w:right="-81"/>
        <w:contextualSpacing/>
        <w:jc w:val="both"/>
        <w:rPr>
          <w:sz w:val="20"/>
        </w:rPr>
      </w:pPr>
      <w:r w:rsidRPr="00B8344E">
        <w:rPr>
          <w:sz w:val="20"/>
        </w:rPr>
        <w:t>8.3.Обеспечить использование Участка согласно установленным ограничениям, сведения о которых содержатся в едином государственном реестре недвижимости.</w:t>
      </w:r>
    </w:p>
    <w:p w:rsidR="00535361" w:rsidRPr="008374C3" w:rsidRDefault="00535361" w:rsidP="00535361">
      <w:pPr>
        <w:autoSpaceDE w:val="0"/>
        <w:autoSpaceDN w:val="0"/>
        <w:ind w:right="-1"/>
        <w:jc w:val="both"/>
        <w:rPr>
          <w:sz w:val="20"/>
          <w:szCs w:val="28"/>
        </w:rPr>
      </w:pPr>
      <w:r>
        <w:rPr>
          <w:sz w:val="20"/>
          <w:szCs w:val="28"/>
        </w:rPr>
        <w:t>8.4</w:t>
      </w:r>
      <w:r w:rsidRPr="008374C3">
        <w:rPr>
          <w:sz w:val="20"/>
          <w:szCs w:val="28"/>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sidRPr="008374C3">
        <w:rPr>
          <w:sz w:val="20"/>
          <w:szCs w:val="28"/>
        </w:rPr>
        <w:t>Росреестра</w:t>
      </w:r>
      <w:proofErr w:type="spellEnd"/>
      <w:r w:rsidRPr="008374C3">
        <w:rPr>
          <w:sz w:val="20"/>
          <w:szCs w:val="28"/>
        </w:rPr>
        <w:t xml:space="preserve"> по Мурманской области.</w:t>
      </w:r>
      <w:r>
        <w:rPr>
          <w:sz w:val="20"/>
          <w:szCs w:val="28"/>
        </w:rPr>
        <w:t xml:space="preserve"> </w:t>
      </w:r>
    </w:p>
    <w:p w:rsidR="00535361" w:rsidRPr="008374C3" w:rsidRDefault="00535361" w:rsidP="00535361">
      <w:pPr>
        <w:autoSpaceDE w:val="0"/>
        <w:autoSpaceDN w:val="0"/>
        <w:ind w:right="-81"/>
        <w:jc w:val="both"/>
        <w:rPr>
          <w:sz w:val="20"/>
          <w:szCs w:val="28"/>
        </w:rPr>
      </w:pPr>
    </w:p>
    <w:p w:rsidR="00535361" w:rsidRDefault="00535361" w:rsidP="00535361">
      <w:pPr>
        <w:autoSpaceDE w:val="0"/>
        <w:autoSpaceDN w:val="0"/>
        <w:ind w:right="-81"/>
        <w:jc w:val="center"/>
        <w:rPr>
          <w:b/>
          <w:sz w:val="20"/>
          <w:szCs w:val="28"/>
        </w:rPr>
      </w:pPr>
      <w:r w:rsidRPr="008374C3">
        <w:rPr>
          <w:b/>
          <w:sz w:val="20"/>
          <w:szCs w:val="28"/>
        </w:rPr>
        <w:t>9. Реквизиты Сторон</w:t>
      </w:r>
    </w:p>
    <w:p w:rsidR="00535361" w:rsidRPr="008374C3" w:rsidRDefault="00535361" w:rsidP="00535361">
      <w:pPr>
        <w:autoSpaceDE w:val="0"/>
        <w:autoSpaceDN w:val="0"/>
        <w:ind w:right="-81"/>
        <w:jc w:val="center"/>
        <w:rPr>
          <w:sz w:val="20"/>
          <w:szCs w:val="28"/>
        </w:rPr>
      </w:pPr>
    </w:p>
    <w:p w:rsidR="00535361" w:rsidRPr="008374C3" w:rsidRDefault="00535361" w:rsidP="00535361">
      <w:pPr>
        <w:autoSpaceDE w:val="0"/>
        <w:autoSpaceDN w:val="0"/>
        <w:ind w:right="-1"/>
        <w:rPr>
          <w:sz w:val="20"/>
        </w:rPr>
      </w:pPr>
      <w:r w:rsidRPr="008374C3">
        <w:rPr>
          <w:sz w:val="20"/>
        </w:rPr>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535361" w:rsidRPr="008374C3" w:rsidRDefault="00535361" w:rsidP="00535361">
      <w:pPr>
        <w:autoSpaceDE w:val="0"/>
        <w:autoSpaceDN w:val="0"/>
        <w:ind w:right="-1"/>
        <w:rPr>
          <w:sz w:val="20"/>
        </w:rPr>
      </w:pPr>
      <w:r w:rsidRPr="008374C3">
        <w:rPr>
          <w:sz w:val="20"/>
        </w:rPr>
        <w:t>Адрес: Мурманская область, г. Кандалакша, ул. Первомайская, 34</w:t>
      </w:r>
    </w:p>
    <w:p w:rsidR="00535361" w:rsidRPr="008374C3" w:rsidRDefault="00535361" w:rsidP="00535361">
      <w:pPr>
        <w:autoSpaceDE w:val="0"/>
        <w:autoSpaceDN w:val="0"/>
        <w:ind w:right="-1"/>
        <w:rPr>
          <w:sz w:val="20"/>
        </w:rPr>
      </w:pPr>
      <w:r w:rsidRPr="008374C3">
        <w:rPr>
          <w:sz w:val="20"/>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535361" w:rsidRPr="008374C3" w:rsidRDefault="00535361" w:rsidP="00535361">
      <w:pPr>
        <w:autoSpaceDE w:val="0"/>
        <w:autoSpaceDN w:val="0"/>
        <w:ind w:right="-1"/>
        <w:rPr>
          <w:sz w:val="20"/>
        </w:rPr>
      </w:pPr>
      <w:r w:rsidRPr="008374C3">
        <w:rPr>
          <w:sz w:val="20"/>
        </w:rPr>
        <w:t>л/счет 03493D00840)</w:t>
      </w:r>
    </w:p>
    <w:p w:rsidR="00535361" w:rsidRPr="008374C3" w:rsidRDefault="00535361" w:rsidP="00535361">
      <w:pPr>
        <w:autoSpaceDE w:val="0"/>
        <w:autoSpaceDN w:val="0"/>
        <w:ind w:right="-1"/>
        <w:rPr>
          <w:sz w:val="20"/>
        </w:rPr>
      </w:pPr>
      <w:r w:rsidRPr="008374C3">
        <w:rPr>
          <w:sz w:val="20"/>
        </w:rPr>
        <w:t xml:space="preserve">р/счет </w:t>
      </w:r>
      <w:r w:rsidRPr="006B56BC">
        <w:rPr>
          <w:sz w:val="20"/>
        </w:rPr>
        <w:t xml:space="preserve">40204810540300007007 </w:t>
      </w:r>
      <w:r w:rsidRPr="008374C3">
        <w:rPr>
          <w:sz w:val="20"/>
        </w:rPr>
        <w:t xml:space="preserve">в Отделение Мурманск г. Мурманск </w:t>
      </w:r>
    </w:p>
    <w:p w:rsidR="00535361" w:rsidRPr="008374C3" w:rsidRDefault="00535361" w:rsidP="00535361">
      <w:pPr>
        <w:autoSpaceDE w:val="0"/>
        <w:autoSpaceDN w:val="0"/>
        <w:ind w:right="-1"/>
        <w:rPr>
          <w:sz w:val="20"/>
        </w:rPr>
      </w:pPr>
      <w:r w:rsidRPr="008374C3">
        <w:rPr>
          <w:sz w:val="20"/>
        </w:rPr>
        <w:t>БИК 044705001</w:t>
      </w:r>
    </w:p>
    <w:p w:rsidR="00535361" w:rsidRPr="008374C3" w:rsidRDefault="00535361" w:rsidP="00535361">
      <w:pPr>
        <w:autoSpaceDE w:val="0"/>
        <w:autoSpaceDN w:val="0"/>
        <w:ind w:right="-1"/>
        <w:rPr>
          <w:sz w:val="20"/>
        </w:rPr>
      </w:pPr>
      <w:r w:rsidRPr="008374C3">
        <w:rPr>
          <w:sz w:val="20"/>
        </w:rPr>
        <w:t xml:space="preserve">ИНН </w:t>
      </w:r>
      <w:proofErr w:type="gramStart"/>
      <w:r w:rsidRPr="008374C3">
        <w:rPr>
          <w:sz w:val="20"/>
        </w:rPr>
        <w:t>5102000707  КПП</w:t>
      </w:r>
      <w:proofErr w:type="gramEnd"/>
      <w:r w:rsidRPr="008374C3">
        <w:rPr>
          <w:sz w:val="20"/>
        </w:rPr>
        <w:t xml:space="preserve"> 510201001</w:t>
      </w:r>
    </w:p>
    <w:p w:rsidR="00535361" w:rsidRPr="008374C3" w:rsidRDefault="00535361" w:rsidP="00535361">
      <w:pPr>
        <w:autoSpaceDE w:val="0"/>
        <w:autoSpaceDN w:val="0"/>
        <w:ind w:right="-1"/>
        <w:rPr>
          <w:sz w:val="20"/>
        </w:rPr>
      </w:pPr>
      <w:r w:rsidRPr="008374C3">
        <w:rPr>
          <w:sz w:val="20"/>
        </w:rPr>
        <w:t>тел. (81533) 93999, 93046</w:t>
      </w:r>
    </w:p>
    <w:p w:rsidR="00535361" w:rsidRDefault="00535361" w:rsidP="00535361">
      <w:pPr>
        <w:autoSpaceDE w:val="0"/>
        <w:autoSpaceDN w:val="0"/>
        <w:ind w:right="-1"/>
        <w:rPr>
          <w:sz w:val="20"/>
        </w:rPr>
      </w:pPr>
      <w:r w:rsidRPr="008374C3">
        <w:rPr>
          <w:sz w:val="20"/>
        </w:rPr>
        <w:t>тел./факс (81533) 93046</w:t>
      </w:r>
    </w:p>
    <w:p w:rsidR="00535361" w:rsidRPr="008374C3" w:rsidRDefault="00535361" w:rsidP="00535361">
      <w:pPr>
        <w:autoSpaceDE w:val="0"/>
        <w:autoSpaceDN w:val="0"/>
        <w:ind w:right="-81"/>
        <w:jc w:val="both"/>
        <w:rPr>
          <w:sz w:val="20"/>
        </w:rPr>
      </w:pPr>
    </w:p>
    <w:p w:rsidR="00535361" w:rsidRPr="008374C3" w:rsidRDefault="00535361" w:rsidP="00535361">
      <w:pPr>
        <w:keepNext/>
        <w:autoSpaceDE w:val="0"/>
        <w:autoSpaceDN w:val="0"/>
        <w:ind w:right="-81"/>
        <w:jc w:val="both"/>
        <w:outlineLvl w:val="6"/>
        <w:rPr>
          <w:sz w:val="20"/>
          <w:szCs w:val="28"/>
          <w:u w:val="single"/>
        </w:rPr>
      </w:pPr>
      <w:r w:rsidRPr="008374C3">
        <w:rPr>
          <w:sz w:val="20"/>
          <w:szCs w:val="28"/>
          <w:u w:val="single"/>
        </w:rPr>
        <w:t xml:space="preserve">Арендатор: </w:t>
      </w:r>
      <w:r w:rsidRPr="008374C3">
        <w:rPr>
          <w:sz w:val="16"/>
          <w:szCs w:val="16"/>
        </w:rPr>
        <w:t>_____________________</w:t>
      </w:r>
      <w:r>
        <w:rPr>
          <w:sz w:val="16"/>
          <w:szCs w:val="16"/>
        </w:rPr>
        <w:t>____________________________</w:t>
      </w:r>
    </w:p>
    <w:p w:rsidR="00535361" w:rsidRPr="008374C3" w:rsidRDefault="00535361" w:rsidP="00535361">
      <w:pPr>
        <w:autoSpaceDE w:val="0"/>
        <w:autoSpaceDN w:val="0"/>
        <w:ind w:right="-81"/>
        <w:jc w:val="both"/>
        <w:rPr>
          <w:sz w:val="20"/>
          <w:u w:val="single"/>
        </w:rPr>
      </w:pPr>
    </w:p>
    <w:p w:rsidR="00535361" w:rsidRDefault="00535361" w:rsidP="00535361">
      <w:pPr>
        <w:autoSpaceDE w:val="0"/>
        <w:autoSpaceDN w:val="0"/>
        <w:ind w:right="-81"/>
        <w:jc w:val="center"/>
        <w:rPr>
          <w:b/>
          <w:sz w:val="20"/>
        </w:rPr>
      </w:pPr>
    </w:p>
    <w:p w:rsidR="00535361" w:rsidRPr="008374C3" w:rsidRDefault="00535361" w:rsidP="00535361">
      <w:pPr>
        <w:autoSpaceDE w:val="0"/>
        <w:autoSpaceDN w:val="0"/>
        <w:ind w:right="-81"/>
        <w:jc w:val="center"/>
        <w:rPr>
          <w:b/>
          <w:sz w:val="20"/>
        </w:rPr>
      </w:pPr>
      <w:r w:rsidRPr="008374C3">
        <w:rPr>
          <w:b/>
          <w:sz w:val="20"/>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137"/>
        <w:gridCol w:w="3201"/>
      </w:tblGrid>
      <w:tr w:rsidR="00535361" w:rsidRPr="008374C3" w:rsidTr="005065B1">
        <w:trPr>
          <w:trHeight w:val="893"/>
        </w:trPr>
        <w:tc>
          <w:tcPr>
            <w:tcW w:w="3284" w:type="dxa"/>
            <w:tcBorders>
              <w:top w:val="nil"/>
              <w:left w:val="nil"/>
              <w:bottom w:val="nil"/>
              <w:right w:val="nil"/>
            </w:tcBorders>
            <w:shd w:val="clear" w:color="auto" w:fill="auto"/>
          </w:tcPr>
          <w:p w:rsidR="00535361" w:rsidRPr="008374C3" w:rsidRDefault="00535361" w:rsidP="005065B1">
            <w:pPr>
              <w:autoSpaceDE w:val="0"/>
              <w:autoSpaceDN w:val="0"/>
              <w:ind w:right="140"/>
              <w:jc w:val="both"/>
              <w:rPr>
                <w:sz w:val="20"/>
              </w:rPr>
            </w:pPr>
            <w:r w:rsidRPr="008374C3">
              <w:rPr>
                <w:sz w:val="20"/>
              </w:rPr>
              <w:t>Арендодатель:</w:t>
            </w:r>
          </w:p>
          <w:p w:rsidR="00535361" w:rsidRPr="008374C3" w:rsidRDefault="00535361" w:rsidP="005065B1">
            <w:pPr>
              <w:autoSpaceDE w:val="0"/>
              <w:autoSpaceDN w:val="0"/>
              <w:ind w:right="140"/>
              <w:jc w:val="both"/>
              <w:rPr>
                <w:sz w:val="20"/>
              </w:rPr>
            </w:pPr>
          </w:p>
          <w:p w:rsidR="00535361"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r w:rsidRPr="008374C3">
              <w:rPr>
                <w:sz w:val="20"/>
              </w:rPr>
              <w:t>Арендатор:</w:t>
            </w: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p>
        </w:tc>
        <w:tc>
          <w:tcPr>
            <w:tcW w:w="3285" w:type="dxa"/>
            <w:tcBorders>
              <w:top w:val="nil"/>
              <w:left w:val="nil"/>
              <w:bottom w:val="nil"/>
              <w:right w:val="nil"/>
            </w:tcBorders>
            <w:shd w:val="clear" w:color="auto" w:fill="auto"/>
          </w:tcPr>
          <w:p w:rsidR="00535361" w:rsidRPr="008374C3" w:rsidRDefault="00535361" w:rsidP="005065B1">
            <w:pPr>
              <w:autoSpaceDE w:val="0"/>
              <w:autoSpaceDN w:val="0"/>
              <w:ind w:right="140"/>
              <w:jc w:val="center"/>
              <w:rPr>
                <w:sz w:val="20"/>
              </w:rPr>
            </w:pPr>
            <w:r w:rsidRPr="008374C3">
              <w:rPr>
                <w:sz w:val="20"/>
              </w:rPr>
              <w:t>____________</w:t>
            </w:r>
            <w:r>
              <w:rPr>
                <w:sz w:val="20"/>
              </w:rPr>
              <w:t>_______</w:t>
            </w:r>
          </w:p>
          <w:p w:rsidR="00535361" w:rsidRPr="008374C3" w:rsidRDefault="00535361" w:rsidP="005065B1">
            <w:pPr>
              <w:autoSpaceDE w:val="0"/>
              <w:autoSpaceDN w:val="0"/>
              <w:ind w:right="140"/>
              <w:jc w:val="center"/>
              <w:rPr>
                <w:sz w:val="20"/>
              </w:rPr>
            </w:pPr>
            <w:r w:rsidRPr="008374C3">
              <w:rPr>
                <w:sz w:val="20"/>
              </w:rPr>
              <w:t>(Ф.И.О.)</w:t>
            </w: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u w:val="single"/>
              </w:rPr>
            </w:pPr>
          </w:p>
          <w:p w:rsidR="00535361" w:rsidRPr="008374C3" w:rsidRDefault="00535361" w:rsidP="005065B1">
            <w:pPr>
              <w:autoSpaceDE w:val="0"/>
              <w:autoSpaceDN w:val="0"/>
              <w:ind w:right="140"/>
              <w:jc w:val="center"/>
              <w:rPr>
                <w:sz w:val="20"/>
              </w:rPr>
            </w:pPr>
            <w:r w:rsidRPr="008374C3">
              <w:rPr>
                <w:sz w:val="20"/>
              </w:rPr>
              <w:t>____________</w:t>
            </w:r>
            <w:r>
              <w:rPr>
                <w:sz w:val="20"/>
              </w:rPr>
              <w:t>________</w:t>
            </w:r>
          </w:p>
          <w:p w:rsidR="00535361" w:rsidRPr="008374C3" w:rsidRDefault="00535361" w:rsidP="005065B1">
            <w:pPr>
              <w:autoSpaceDE w:val="0"/>
              <w:autoSpaceDN w:val="0"/>
              <w:ind w:right="140"/>
              <w:jc w:val="center"/>
              <w:rPr>
                <w:sz w:val="20"/>
              </w:rPr>
            </w:pPr>
            <w:r w:rsidRPr="008374C3">
              <w:rPr>
                <w:sz w:val="20"/>
              </w:rPr>
              <w:t>(Ф.И.О.)</w:t>
            </w:r>
          </w:p>
          <w:p w:rsidR="00535361" w:rsidRPr="008374C3" w:rsidRDefault="00535361" w:rsidP="005065B1">
            <w:pPr>
              <w:autoSpaceDE w:val="0"/>
              <w:autoSpaceDN w:val="0"/>
              <w:ind w:right="140"/>
              <w:jc w:val="center"/>
              <w:rPr>
                <w:sz w:val="20"/>
              </w:rPr>
            </w:pPr>
          </w:p>
        </w:tc>
        <w:tc>
          <w:tcPr>
            <w:tcW w:w="3285" w:type="dxa"/>
            <w:tcBorders>
              <w:top w:val="nil"/>
              <w:left w:val="nil"/>
              <w:bottom w:val="nil"/>
              <w:right w:val="nil"/>
            </w:tcBorders>
            <w:shd w:val="clear" w:color="auto" w:fill="auto"/>
          </w:tcPr>
          <w:p w:rsidR="00535361" w:rsidRPr="008374C3" w:rsidRDefault="00535361" w:rsidP="005065B1">
            <w:pPr>
              <w:autoSpaceDE w:val="0"/>
              <w:autoSpaceDN w:val="0"/>
              <w:ind w:right="140"/>
              <w:jc w:val="center"/>
              <w:rPr>
                <w:sz w:val="20"/>
              </w:rPr>
            </w:pPr>
            <w:r w:rsidRPr="008374C3">
              <w:rPr>
                <w:sz w:val="20"/>
              </w:rPr>
              <w:t>________________________</w:t>
            </w:r>
          </w:p>
          <w:p w:rsidR="00535361" w:rsidRPr="008374C3" w:rsidRDefault="00535361" w:rsidP="005065B1">
            <w:pPr>
              <w:autoSpaceDE w:val="0"/>
              <w:autoSpaceDN w:val="0"/>
              <w:ind w:right="140"/>
              <w:jc w:val="center"/>
              <w:rPr>
                <w:sz w:val="20"/>
              </w:rPr>
            </w:pPr>
            <w:r w:rsidRPr="008374C3">
              <w:rPr>
                <w:sz w:val="20"/>
              </w:rPr>
              <w:t>(подпись)</w:t>
            </w: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r w:rsidRPr="008374C3">
              <w:rPr>
                <w:sz w:val="20"/>
              </w:rPr>
              <w:t>________________________</w:t>
            </w:r>
          </w:p>
          <w:p w:rsidR="00535361" w:rsidRPr="008374C3" w:rsidRDefault="00535361" w:rsidP="005065B1">
            <w:pPr>
              <w:autoSpaceDE w:val="0"/>
              <w:autoSpaceDN w:val="0"/>
              <w:ind w:right="140"/>
              <w:jc w:val="center"/>
              <w:rPr>
                <w:sz w:val="20"/>
              </w:rPr>
            </w:pPr>
            <w:r w:rsidRPr="008374C3">
              <w:rPr>
                <w:sz w:val="20"/>
              </w:rPr>
              <w:t>(подпись)</w:t>
            </w:r>
          </w:p>
        </w:tc>
      </w:tr>
    </w:tbl>
    <w:p w:rsidR="00535361" w:rsidRDefault="00535361" w:rsidP="00535361">
      <w:pPr>
        <w:autoSpaceDE w:val="0"/>
        <w:autoSpaceDN w:val="0"/>
        <w:ind w:right="-81"/>
        <w:jc w:val="both"/>
      </w:pPr>
    </w:p>
    <w:p w:rsidR="00535361" w:rsidRPr="008374C3" w:rsidRDefault="00535361" w:rsidP="00535361">
      <w:pPr>
        <w:autoSpaceDE w:val="0"/>
        <w:autoSpaceDN w:val="0"/>
        <w:ind w:right="-81"/>
        <w:jc w:val="both"/>
        <w:rPr>
          <w:sz w:val="20"/>
          <w:szCs w:val="28"/>
        </w:rPr>
      </w:pPr>
      <w:r w:rsidRPr="008374C3">
        <w:rPr>
          <w:sz w:val="20"/>
          <w:szCs w:val="28"/>
        </w:rPr>
        <w:t>Приложения к Договору:</w:t>
      </w:r>
    </w:p>
    <w:p w:rsidR="00535361" w:rsidRDefault="00535361" w:rsidP="00535361">
      <w:pPr>
        <w:autoSpaceDE w:val="0"/>
        <w:autoSpaceDN w:val="0"/>
        <w:ind w:right="-81"/>
        <w:jc w:val="both"/>
        <w:rPr>
          <w:sz w:val="20"/>
        </w:rPr>
      </w:pPr>
      <w:r w:rsidRPr="008374C3">
        <w:rPr>
          <w:sz w:val="20"/>
        </w:rPr>
        <w:t>Акт приема-передачи земельного участка – Приложение 1.</w:t>
      </w:r>
    </w:p>
    <w:p w:rsidR="00535361" w:rsidRDefault="00535361" w:rsidP="00535361">
      <w:pPr>
        <w:autoSpaceDE w:val="0"/>
        <w:autoSpaceDN w:val="0"/>
        <w:ind w:right="-81"/>
        <w:jc w:val="both"/>
        <w:rPr>
          <w:sz w:val="20"/>
        </w:rPr>
      </w:pPr>
    </w:p>
    <w:p w:rsidR="00535361" w:rsidRPr="008374C3" w:rsidRDefault="00535361" w:rsidP="00535361">
      <w:pPr>
        <w:tabs>
          <w:tab w:val="left" w:pos="6237"/>
        </w:tabs>
        <w:autoSpaceDE w:val="0"/>
        <w:autoSpaceDN w:val="0"/>
        <w:ind w:right="-1" w:firstLine="6237"/>
        <w:jc w:val="both"/>
        <w:rPr>
          <w:sz w:val="20"/>
        </w:rPr>
      </w:pPr>
      <w:r w:rsidRPr="008374C3">
        <w:rPr>
          <w:sz w:val="20"/>
        </w:rPr>
        <w:t>Приложение № 1 к договору аренды</w:t>
      </w:r>
    </w:p>
    <w:p w:rsidR="00535361" w:rsidRPr="008374C3" w:rsidRDefault="00535361" w:rsidP="00535361">
      <w:pPr>
        <w:tabs>
          <w:tab w:val="left" w:pos="6237"/>
        </w:tabs>
        <w:autoSpaceDE w:val="0"/>
        <w:autoSpaceDN w:val="0"/>
        <w:ind w:right="-1" w:firstLine="6237"/>
        <w:jc w:val="both"/>
        <w:rPr>
          <w:sz w:val="20"/>
        </w:rPr>
      </w:pPr>
      <w:r>
        <w:rPr>
          <w:sz w:val="20"/>
        </w:rPr>
        <w:t xml:space="preserve">от </w:t>
      </w:r>
      <w:proofErr w:type="gramStart"/>
      <w:r>
        <w:rPr>
          <w:sz w:val="20"/>
        </w:rPr>
        <w:t>« _</w:t>
      </w:r>
      <w:proofErr w:type="gramEnd"/>
      <w:r>
        <w:rPr>
          <w:sz w:val="20"/>
        </w:rPr>
        <w:t>__ » _________</w:t>
      </w:r>
      <w:r w:rsidRPr="008374C3">
        <w:rPr>
          <w:sz w:val="20"/>
        </w:rPr>
        <w:t xml:space="preserve"> года № ___</w:t>
      </w:r>
      <w:r>
        <w:rPr>
          <w:sz w:val="20"/>
        </w:rPr>
        <w:t>___</w:t>
      </w:r>
    </w:p>
    <w:p w:rsidR="00535361" w:rsidRDefault="00535361" w:rsidP="00535361">
      <w:pPr>
        <w:autoSpaceDE w:val="0"/>
        <w:autoSpaceDN w:val="0"/>
        <w:ind w:right="-81"/>
        <w:jc w:val="both"/>
        <w:rPr>
          <w:sz w:val="20"/>
        </w:rPr>
      </w:pPr>
    </w:p>
    <w:p w:rsidR="00535361" w:rsidRDefault="00535361" w:rsidP="00535361">
      <w:pPr>
        <w:autoSpaceDE w:val="0"/>
        <w:autoSpaceDN w:val="0"/>
        <w:ind w:right="-81"/>
        <w:jc w:val="both"/>
        <w:rPr>
          <w:sz w:val="20"/>
        </w:rPr>
      </w:pPr>
    </w:p>
    <w:p w:rsidR="00535361" w:rsidRPr="008374C3" w:rsidRDefault="00535361" w:rsidP="00535361">
      <w:pPr>
        <w:autoSpaceDE w:val="0"/>
        <w:autoSpaceDN w:val="0"/>
        <w:ind w:right="-81"/>
        <w:jc w:val="both"/>
        <w:rPr>
          <w:sz w:val="20"/>
        </w:rPr>
      </w:pPr>
    </w:p>
    <w:p w:rsidR="00535361" w:rsidRPr="008374C3" w:rsidRDefault="00535361" w:rsidP="00535361">
      <w:pPr>
        <w:autoSpaceDE w:val="0"/>
        <w:autoSpaceDN w:val="0"/>
        <w:ind w:right="-1"/>
        <w:jc w:val="center"/>
        <w:rPr>
          <w:b/>
          <w:sz w:val="20"/>
        </w:rPr>
      </w:pPr>
      <w:r w:rsidRPr="008374C3">
        <w:rPr>
          <w:b/>
          <w:sz w:val="20"/>
        </w:rPr>
        <w:t>АКТ</w:t>
      </w:r>
    </w:p>
    <w:p w:rsidR="00535361" w:rsidRDefault="00535361" w:rsidP="00535361">
      <w:pPr>
        <w:tabs>
          <w:tab w:val="left" w:pos="4440"/>
        </w:tabs>
        <w:autoSpaceDE w:val="0"/>
        <w:autoSpaceDN w:val="0"/>
        <w:ind w:right="-81"/>
        <w:jc w:val="center"/>
        <w:rPr>
          <w:sz w:val="20"/>
        </w:rPr>
      </w:pPr>
      <w:r w:rsidRPr="008374C3">
        <w:rPr>
          <w:sz w:val="20"/>
        </w:rPr>
        <w:t>приема-передачи земельного участка</w:t>
      </w:r>
    </w:p>
    <w:p w:rsidR="00535361" w:rsidRPr="008374C3" w:rsidRDefault="00535361" w:rsidP="00535361">
      <w:pPr>
        <w:tabs>
          <w:tab w:val="left" w:pos="4440"/>
        </w:tabs>
        <w:autoSpaceDE w:val="0"/>
        <w:autoSpaceDN w:val="0"/>
        <w:ind w:right="-81"/>
        <w:jc w:val="center"/>
        <w:rPr>
          <w:sz w:val="20"/>
        </w:rPr>
      </w:pPr>
    </w:p>
    <w:p w:rsidR="00535361" w:rsidRPr="008374C3" w:rsidRDefault="00535361" w:rsidP="00535361">
      <w:pPr>
        <w:tabs>
          <w:tab w:val="left" w:pos="4440"/>
        </w:tabs>
        <w:autoSpaceDE w:val="0"/>
        <w:autoSpaceDN w:val="0"/>
        <w:ind w:right="-81"/>
        <w:jc w:val="both"/>
        <w:rPr>
          <w:sz w:val="20"/>
        </w:rPr>
      </w:pPr>
    </w:p>
    <w:p w:rsidR="00535361" w:rsidRPr="008374C3" w:rsidRDefault="00535361" w:rsidP="00535361">
      <w:pPr>
        <w:tabs>
          <w:tab w:val="left" w:pos="4440"/>
        </w:tabs>
        <w:autoSpaceDE w:val="0"/>
        <w:autoSpaceDN w:val="0"/>
        <w:ind w:right="-81" w:firstLine="709"/>
        <w:jc w:val="both"/>
        <w:rPr>
          <w:sz w:val="20"/>
        </w:rPr>
      </w:pPr>
      <w:r w:rsidRPr="008374C3">
        <w:rPr>
          <w:sz w:val="20"/>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Pr="008374C3">
        <w:t xml:space="preserve"> </w:t>
      </w:r>
      <w:r w:rsidRPr="008374C3">
        <w:rPr>
          <w:sz w:val="20"/>
        </w:rPr>
        <w:t xml:space="preserve">в лице ______________________, действующего </w:t>
      </w:r>
      <w:r>
        <w:rPr>
          <w:sz w:val="20"/>
        </w:rPr>
        <w:t>на основании  _______________, передал</w:t>
      </w:r>
      <w:r w:rsidRPr="008374C3">
        <w:rPr>
          <w:sz w:val="20"/>
        </w:rPr>
        <w:t xml:space="preserve">, а ______________________ осмотрел земельный участок с кадастровым номером _________________, площадью _______ </w:t>
      </w:r>
      <w:proofErr w:type="spellStart"/>
      <w:r w:rsidRPr="008374C3">
        <w:rPr>
          <w:sz w:val="20"/>
        </w:rPr>
        <w:t>кв.м</w:t>
      </w:r>
      <w:proofErr w:type="spellEnd"/>
      <w:r w:rsidRPr="008374C3">
        <w:rPr>
          <w:sz w:val="20"/>
        </w:rPr>
        <w:t>, ознакомился с количественными и качественными характеристиками, правовым режимом земель и принял указанный участок в пользование на у</w:t>
      </w:r>
      <w:r>
        <w:rPr>
          <w:sz w:val="20"/>
        </w:rPr>
        <w:t>словиях аренды сроком с ____________</w:t>
      </w:r>
      <w:r w:rsidRPr="008374C3">
        <w:rPr>
          <w:sz w:val="20"/>
        </w:rPr>
        <w:t xml:space="preserve"> года по _______</w:t>
      </w:r>
      <w:r>
        <w:rPr>
          <w:sz w:val="20"/>
        </w:rPr>
        <w:t xml:space="preserve">_____ </w:t>
      </w:r>
      <w:r w:rsidRPr="008374C3">
        <w:rPr>
          <w:sz w:val="20"/>
        </w:rPr>
        <w:t>года.</w:t>
      </w:r>
    </w:p>
    <w:p w:rsidR="00535361" w:rsidRDefault="00535361" w:rsidP="00535361">
      <w:pPr>
        <w:tabs>
          <w:tab w:val="left" w:pos="4440"/>
        </w:tabs>
        <w:autoSpaceDE w:val="0"/>
        <w:autoSpaceDN w:val="0"/>
        <w:ind w:right="-81"/>
        <w:jc w:val="both"/>
        <w:rPr>
          <w:sz w:val="20"/>
        </w:rPr>
      </w:pPr>
    </w:p>
    <w:p w:rsidR="00535361" w:rsidRPr="008374C3" w:rsidRDefault="00535361" w:rsidP="00535361">
      <w:pPr>
        <w:tabs>
          <w:tab w:val="left" w:pos="4440"/>
        </w:tabs>
        <w:autoSpaceDE w:val="0"/>
        <w:autoSpaceDN w:val="0"/>
        <w:ind w:right="-81"/>
        <w:jc w:val="both"/>
        <w:rPr>
          <w:sz w:val="20"/>
        </w:rPr>
      </w:pPr>
    </w:p>
    <w:p w:rsidR="00535361" w:rsidRPr="008374C3" w:rsidRDefault="00535361" w:rsidP="00535361">
      <w:pPr>
        <w:tabs>
          <w:tab w:val="left" w:pos="4440"/>
        </w:tabs>
        <w:autoSpaceDE w:val="0"/>
        <w:autoSpaceDN w:val="0"/>
        <w:ind w:right="-81"/>
        <w:jc w:val="both"/>
        <w:rPr>
          <w:sz w:val="20"/>
        </w:rPr>
      </w:pPr>
    </w:p>
    <w:p w:rsidR="00535361" w:rsidRPr="008374C3" w:rsidRDefault="00535361" w:rsidP="00535361">
      <w:pPr>
        <w:tabs>
          <w:tab w:val="left" w:pos="4440"/>
        </w:tabs>
        <w:autoSpaceDE w:val="0"/>
        <w:autoSpaceDN w:val="0"/>
        <w:ind w:right="-81"/>
        <w:jc w:val="center"/>
        <w:rPr>
          <w:sz w:val="20"/>
        </w:rPr>
      </w:pPr>
      <w:r w:rsidRPr="008374C3">
        <w:rPr>
          <w:sz w:val="20"/>
        </w:rPr>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126"/>
        <w:gridCol w:w="3203"/>
      </w:tblGrid>
      <w:tr w:rsidR="00535361" w:rsidRPr="008374C3" w:rsidTr="005065B1">
        <w:trPr>
          <w:trHeight w:val="893"/>
        </w:trPr>
        <w:tc>
          <w:tcPr>
            <w:tcW w:w="3284" w:type="dxa"/>
            <w:tcBorders>
              <w:top w:val="nil"/>
              <w:left w:val="nil"/>
              <w:bottom w:val="nil"/>
              <w:right w:val="nil"/>
            </w:tcBorders>
            <w:shd w:val="clear" w:color="auto" w:fill="auto"/>
          </w:tcPr>
          <w:p w:rsidR="00535361" w:rsidRPr="008374C3" w:rsidRDefault="00535361" w:rsidP="005065B1">
            <w:pPr>
              <w:autoSpaceDE w:val="0"/>
              <w:autoSpaceDN w:val="0"/>
              <w:ind w:right="140"/>
              <w:jc w:val="both"/>
              <w:rPr>
                <w:sz w:val="20"/>
              </w:rPr>
            </w:pPr>
            <w:r w:rsidRPr="008374C3">
              <w:rPr>
                <w:sz w:val="20"/>
              </w:rPr>
              <w:t>Арендодатель:</w:t>
            </w: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r>
              <w:rPr>
                <w:sz w:val="20"/>
              </w:rPr>
              <w:t>"___" _________</w:t>
            </w:r>
            <w:r w:rsidRPr="008374C3">
              <w:rPr>
                <w:sz w:val="20"/>
              </w:rPr>
              <w:t xml:space="preserve"> г.</w:t>
            </w: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r w:rsidRPr="008374C3">
              <w:rPr>
                <w:sz w:val="20"/>
              </w:rPr>
              <w:t>Арендатор:</w:t>
            </w:r>
          </w:p>
          <w:p w:rsidR="00535361" w:rsidRPr="008374C3" w:rsidRDefault="00535361" w:rsidP="005065B1">
            <w:pPr>
              <w:autoSpaceDE w:val="0"/>
              <w:autoSpaceDN w:val="0"/>
              <w:ind w:right="140"/>
              <w:jc w:val="both"/>
              <w:rPr>
                <w:sz w:val="20"/>
              </w:rPr>
            </w:pPr>
          </w:p>
          <w:p w:rsidR="00535361" w:rsidRPr="008374C3" w:rsidRDefault="00535361" w:rsidP="005065B1">
            <w:pPr>
              <w:autoSpaceDE w:val="0"/>
              <w:autoSpaceDN w:val="0"/>
              <w:ind w:right="140"/>
              <w:jc w:val="both"/>
              <w:rPr>
                <w:sz w:val="20"/>
              </w:rPr>
            </w:pPr>
            <w:r>
              <w:rPr>
                <w:sz w:val="20"/>
              </w:rPr>
              <w:t>"___" _________</w:t>
            </w:r>
            <w:r w:rsidRPr="008374C3">
              <w:rPr>
                <w:sz w:val="20"/>
              </w:rPr>
              <w:t xml:space="preserve"> г.</w:t>
            </w:r>
          </w:p>
          <w:p w:rsidR="00535361" w:rsidRPr="008374C3" w:rsidRDefault="00535361" w:rsidP="005065B1">
            <w:pPr>
              <w:autoSpaceDE w:val="0"/>
              <w:autoSpaceDN w:val="0"/>
              <w:ind w:right="140"/>
              <w:jc w:val="both"/>
              <w:rPr>
                <w:sz w:val="20"/>
              </w:rPr>
            </w:pPr>
          </w:p>
        </w:tc>
        <w:tc>
          <w:tcPr>
            <w:tcW w:w="3285" w:type="dxa"/>
            <w:tcBorders>
              <w:top w:val="nil"/>
              <w:left w:val="nil"/>
              <w:bottom w:val="nil"/>
              <w:right w:val="nil"/>
            </w:tcBorders>
            <w:shd w:val="clear" w:color="auto" w:fill="auto"/>
          </w:tcPr>
          <w:p w:rsidR="00535361" w:rsidRPr="008374C3" w:rsidRDefault="00535361" w:rsidP="005065B1">
            <w:pPr>
              <w:autoSpaceDE w:val="0"/>
              <w:autoSpaceDN w:val="0"/>
              <w:ind w:right="140"/>
              <w:jc w:val="center"/>
              <w:rPr>
                <w:sz w:val="20"/>
              </w:rPr>
            </w:pPr>
            <w:r w:rsidRPr="008374C3">
              <w:rPr>
                <w:sz w:val="20"/>
              </w:rPr>
              <w:t>____________</w:t>
            </w:r>
            <w:r>
              <w:rPr>
                <w:sz w:val="20"/>
              </w:rPr>
              <w:t>_______</w:t>
            </w:r>
          </w:p>
          <w:p w:rsidR="00535361" w:rsidRPr="008374C3" w:rsidRDefault="00535361" w:rsidP="005065B1">
            <w:pPr>
              <w:autoSpaceDE w:val="0"/>
              <w:autoSpaceDN w:val="0"/>
              <w:ind w:right="140"/>
              <w:jc w:val="center"/>
              <w:rPr>
                <w:sz w:val="20"/>
              </w:rPr>
            </w:pPr>
            <w:r w:rsidRPr="008374C3">
              <w:rPr>
                <w:sz w:val="20"/>
              </w:rPr>
              <w:t>(Ф.И.О.)</w:t>
            </w: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u w:val="single"/>
              </w:rPr>
            </w:pPr>
          </w:p>
          <w:p w:rsidR="00535361" w:rsidRPr="008374C3" w:rsidRDefault="00535361" w:rsidP="005065B1">
            <w:pPr>
              <w:autoSpaceDE w:val="0"/>
              <w:autoSpaceDN w:val="0"/>
              <w:ind w:right="140"/>
              <w:jc w:val="center"/>
              <w:rPr>
                <w:sz w:val="20"/>
              </w:rPr>
            </w:pPr>
            <w:r w:rsidRPr="008374C3">
              <w:rPr>
                <w:sz w:val="20"/>
              </w:rPr>
              <w:t>____________</w:t>
            </w:r>
            <w:r>
              <w:rPr>
                <w:sz w:val="20"/>
              </w:rPr>
              <w:t>_______</w:t>
            </w:r>
          </w:p>
          <w:p w:rsidR="00535361" w:rsidRPr="008374C3" w:rsidRDefault="00535361" w:rsidP="005065B1">
            <w:pPr>
              <w:autoSpaceDE w:val="0"/>
              <w:autoSpaceDN w:val="0"/>
              <w:ind w:right="140"/>
              <w:jc w:val="center"/>
              <w:rPr>
                <w:sz w:val="20"/>
              </w:rPr>
            </w:pPr>
            <w:r w:rsidRPr="008374C3">
              <w:rPr>
                <w:sz w:val="20"/>
              </w:rPr>
              <w:t>(Ф.И.О.)</w:t>
            </w:r>
          </w:p>
          <w:p w:rsidR="00535361" w:rsidRPr="008374C3" w:rsidRDefault="00535361" w:rsidP="005065B1">
            <w:pPr>
              <w:autoSpaceDE w:val="0"/>
              <w:autoSpaceDN w:val="0"/>
              <w:ind w:right="140"/>
              <w:jc w:val="center"/>
              <w:rPr>
                <w:sz w:val="20"/>
              </w:rPr>
            </w:pPr>
          </w:p>
        </w:tc>
        <w:tc>
          <w:tcPr>
            <w:tcW w:w="3285" w:type="dxa"/>
            <w:tcBorders>
              <w:top w:val="nil"/>
              <w:left w:val="nil"/>
              <w:bottom w:val="nil"/>
              <w:right w:val="nil"/>
            </w:tcBorders>
            <w:shd w:val="clear" w:color="auto" w:fill="auto"/>
          </w:tcPr>
          <w:p w:rsidR="00535361" w:rsidRPr="008374C3" w:rsidRDefault="00535361" w:rsidP="005065B1">
            <w:pPr>
              <w:autoSpaceDE w:val="0"/>
              <w:autoSpaceDN w:val="0"/>
              <w:ind w:right="140"/>
              <w:jc w:val="center"/>
              <w:rPr>
                <w:sz w:val="20"/>
              </w:rPr>
            </w:pPr>
            <w:r w:rsidRPr="008374C3">
              <w:rPr>
                <w:sz w:val="20"/>
              </w:rPr>
              <w:t>________________________</w:t>
            </w:r>
          </w:p>
          <w:p w:rsidR="00535361" w:rsidRPr="008374C3" w:rsidRDefault="00535361" w:rsidP="005065B1">
            <w:pPr>
              <w:autoSpaceDE w:val="0"/>
              <w:autoSpaceDN w:val="0"/>
              <w:ind w:right="140"/>
              <w:jc w:val="center"/>
              <w:rPr>
                <w:sz w:val="20"/>
              </w:rPr>
            </w:pPr>
            <w:r w:rsidRPr="008374C3">
              <w:rPr>
                <w:sz w:val="20"/>
              </w:rPr>
              <w:t>(подпись)</w:t>
            </w: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p>
          <w:p w:rsidR="00535361" w:rsidRPr="008374C3" w:rsidRDefault="00535361" w:rsidP="005065B1">
            <w:pPr>
              <w:autoSpaceDE w:val="0"/>
              <w:autoSpaceDN w:val="0"/>
              <w:ind w:right="140"/>
              <w:jc w:val="center"/>
              <w:rPr>
                <w:sz w:val="20"/>
              </w:rPr>
            </w:pPr>
            <w:r w:rsidRPr="008374C3">
              <w:rPr>
                <w:sz w:val="20"/>
              </w:rPr>
              <w:t>________________________</w:t>
            </w:r>
          </w:p>
          <w:p w:rsidR="00535361" w:rsidRPr="008374C3" w:rsidRDefault="00535361" w:rsidP="005065B1">
            <w:pPr>
              <w:autoSpaceDE w:val="0"/>
              <w:autoSpaceDN w:val="0"/>
              <w:ind w:right="140"/>
              <w:jc w:val="center"/>
              <w:rPr>
                <w:sz w:val="20"/>
              </w:rPr>
            </w:pPr>
            <w:r w:rsidRPr="008374C3">
              <w:rPr>
                <w:sz w:val="20"/>
              </w:rPr>
              <w:t>(подпись)</w:t>
            </w:r>
          </w:p>
        </w:tc>
      </w:tr>
    </w:tbl>
    <w:p w:rsidR="00535361" w:rsidRPr="008374C3" w:rsidRDefault="00535361" w:rsidP="00535361"/>
    <w:p w:rsidR="00535361" w:rsidRDefault="00535361" w:rsidP="00535361">
      <w:pPr>
        <w:ind w:right="-180"/>
        <w:jc w:val="both"/>
        <w:rPr>
          <w:sz w:val="20"/>
        </w:rPr>
      </w:pPr>
    </w:p>
    <w:p w:rsidR="00535361" w:rsidRDefault="00535361" w:rsidP="00535361">
      <w:pPr>
        <w:ind w:right="-180"/>
        <w:jc w:val="both"/>
        <w:rPr>
          <w:sz w:val="20"/>
        </w:rPr>
      </w:pPr>
    </w:p>
    <w:p w:rsidR="00535361" w:rsidRDefault="00535361" w:rsidP="00535361">
      <w:pPr>
        <w:ind w:right="-180"/>
        <w:jc w:val="both"/>
        <w:rPr>
          <w:sz w:val="20"/>
        </w:rPr>
      </w:pPr>
    </w:p>
    <w:p w:rsidR="00535361" w:rsidRDefault="00535361" w:rsidP="00535361">
      <w:pPr>
        <w:ind w:right="-180"/>
        <w:jc w:val="both"/>
        <w:rPr>
          <w:sz w:val="20"/>
        </w:rPr>
      </w:pPr>
    </w:p>
    <w:p w:rsidR="00535361" w:rsidRDefault="00535361" w:rsidP="00535361">
      <w:pPr>
        <w:ind w:right="-180"/>
        <w:jc w:val="both"/>
        <w:rPr>
          <w:sz w:val="20"/>
        </w:rPr>
      </w:pPr>
      <w:bookmarkStart w:id="0" w:name="_GoBack"/>
      <w:bookmarkEnd w:id="0"/>
    </w:p>
    <w:sectPr w:rsidR="00535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6050"/>
    <w:multiLevelType w:val="hybridMultilevel"/>
    <w:tmpl w:val="92D80D24"/>
    <w:lvl w:ilvl="0" w:tplc="6822786E">
      <w:start w:val="1"/>
      <w:numFmt w:val="decimal"/>
      <w:lvlText w:val="%1."/>
      <w:lvlJc w:val="left"/>
      <w:pPr>
        <w:tabs>
          <w:tab w:val="num" w:pos="720"/>
        </w:tabs>
        <w:ind w:left="720" w:hanging="360"/>
      </w:pPr>
      <w:rPr>
        <w:rFonts w:hint="default"/>
        <w:b/>
      </w:rPr>
    </w:lvl>
    <w:lvl w:ilvl="1" w:tplc="C7BA9F74">
      <w:numFmt w:val="none"/>
      <w:lvlText w:val=""/>
      <w:lvlJc w:val="left"/>
      <w:pPr>
        <w:tabs>
          <w:tab w:val="num" w:pos="360"/>
        </w:tabs>
      </w:pPr>
    </w:lvl>
    <w:lvl w:ilvl="2" w:tplc="AC66565A">
      <w:numFmt w:val="none"/>
      <w:lvlText w:val=""/>
      <w:lvlJc w:val="left"/>
      <w:pPr>
        <w:tabs>
          <w:tab w:val="num" w:pos="360"/>
        </w:tabs>
      </w:pPr>
    </w:lvl>
    <w:lvl w:ilvl="3" w:tplc="411E7954">
      <w:numFmt w:val="none"/>
      <w:lvlText w:val=""/>
      <w:lvlJc w:val="left"/>
      <w:pPr>
        <w:tabs>
          <w:tab w:val="num" w:pos="360"/>
        </w:tabs>
      </w:pPr>
    </w:lvl>
    <w:lvl w:ilvl="4" w:tplc="F31C3C5A">
      <w:numFmt w:val="none"/>
      <w:lvlText w:val=""/>
      <w:lvlJc w:val="left"/>
      <w:pPr>
        <w:tabs>
          <w:tab w:val="num" w:pos="360"/>
        </w:tabs>
      </w:pPr>
    </w:lvl>
    <w:lvl w:ilvl="5" w:tplc="C29A0286">
      <w:numFmt w:val="none"/>
      <w:lvlText w:val=""/>
      <w:lvlJc w:val="left"/>
      <w:pPr>
        <w:tabs>
          <w:tab w:val="num" w:pos="360"/>
        </w:tabs>
      </w:pPr>
    </w:lvl>
    <w:lvl w:ilvl="6" w:tplc="2E84EEB2">
      <w:numFmt w:val="none"/>
      <w:lvlText w:val=""/>
      <w:lvlJc w:val="left"/>
      <w:pPr>
        <w:tabs>
          <w:tab w:val="num" w:pos="360"/>
        </w:tabs>
      </w:pPr>
    </w:lvl>
    <w:lvl w:ilvl="7" w:tplc="A7865116">
      <w:numFmt w:val="none"/>
      <w:lvlText w:val=""/>
      <w:lvlJc w:val="left"/>
      <w:pPr>
        <w:tabs>
          <w:tab w:val="num" w:pos="360"/>
        </w:tabs>
      </w:pPr>
    </w:lvl>
    <w:lvl w:ilvl="8" w:tplc="314CC02E">
      <w:numFmt w:val="none"/>
      <w:lvlText w:val=""/>
      <w:lvlJc w:val="left"/>
      <w:pPr>
        <w:tabs>
          <w:tab w:val="num" w:pos="360"/>
        </w:tabs>
      </w:pPr>
    </w:lvl>
  </w:abstractNum>
  <w:abstractNum w:abstractNumId="1">
    <w:nsid w:val="6B0561CE"/>
    <w:multiLevelType w:val="multilevel"/>
    <w:tmpl w:val="86A04670"/>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3"/>
    <w:rsid w:val="001A76A5"/>
    <w:rsid w:val="001F4B53"/>
    <w:rsid w:val="0053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6DB7-9B12-4B28-B828-810A571D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36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5361"/>
    <w:pPr>
      <w:jc w:val="both"/>
    </w:pPr>
  </w:style>
  <w:style w:type="character" w:customStyle="1" w:styleId="a4">
    <w:name w:val="Основной текст Знак"/>
    <w:basedOn w:val="a0"/>
    <w:link w:val="a3"/>
    <w:rsid w:val="00535361"/>
    <w:rPr>
      <w:rFonts w:ascii="Times New Roman" w:eastAsia="Times New Roman" w:hAnsi="Times New Roman" w:cs="Times New Roman"/>
      <w:sz w:val="24"/>
      <w:szCs w:val="20"/>
      <w:lang w:eastAsia="ru-RU"/>
    </w:rPr>
  </w:style>
  <w:style w:type="character" w:styleId="a5">
    <w:name w:val="Hyperlink"/>
    <w:uiPriority w:val="99"/>
    <w:unhideWhenUsed/>
    <w:rsid w:val="00535361"/>
    <w:rPr>
      <w:color w:val="0000FF"/>
      <w:u w:val="single"/>
    </w:rPr>
  </w:style>
  <w:style w:type="paragraph" w:customStyle="1" w:styleId="ConsNormal">
    <w:name w:val="ConsNormal"/>
    <w:rsid w:val="00535361"/>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535361"/>
    <w:rPr>
      <w:rFonts w:ascii="Times New Roman" w:hAnsi="Times New Roman" w:cs="Times New Roman"/>
      <w:b/>
      <w:bCs/>
      <w:sz w:val="22"/>
      <w:szCs w:val="22"/>
    </w:rPr>
  </w:style>
  <w:style w:type="paragraph" w:customStyle="1" w:styleId="ConsPlusNormal">
    <w:name w:val="ConsPlusNormal"/>
    <w:rsid w:val="005353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35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35361"/>
    <w:pPr>
      <w:ind w:left="70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56F917E257ECF830D74678505D3540E18230F2948208E56797918T1i5I" TargetMode="External"/><Relationship Id="rId3" Type="http://schemas.openxmlformats.org/officeDocument/2006/relationships/settings" Target="settings.xml"/><Relationship Id="rId7" Type="http://schemas.openxmlformats.org/officeDocument/2006/relationships/hyperlink" Target="consultantplus://offline/ref=02D2D684787473E72C0A256F917E257ECF830D74678505D3540E18230F2948208E56797811T1i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D2D684787473E72C0A256F917E257ECF830D74678505D3540E18230F2948208E56797810T1iEI" TargetMode="External"/><Relationship Id="rId11" Type="http://schemas.openxmlformats.org/officeDocument/2006/relationships/theme" Target="theme/theme1.xml"/><Relationship Id="rId5" Type="http://schemas.openxmlformats.org/officeDocument/2006/relationships/hyperlink" Target="consultantplus://offline/ref=A4A60CB4F94D2E0E1DE33C230D2AD3184C68A5643463AC5B25CFC2589477DFAA0D2CF1405789CB73k8Z8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o-kandalaks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4603</Words>
  <Characters>26243</Characters>
  <Application>Microsoft Office Word</Application>
  <DocSecurity>0</DocSecurity>
  <Lines>218</Lines>
  <Paragraphs>61</Paragraphs>
  <ScaleCrop>false</ScaleCrop>
  <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 Ботина</dc:creator>
  <cp:keywords/>
  <dc:description/>
  <cp:lastModifiedBy>Анна С. Ботина</cp:lastModifiedBy>
  <cp:revision>2</cp:revision>
  <dcterms:created xsi:type="dcterms:W3CDTF">2020-06-22T07:45:00Z</dcterms:created>
  <dcterms:modified xsi:type="dcterms:W3CDTF">2020-06-22T07:47:00Z</dcterms:modified>
</cp:coreProperties>
</file>