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4261" w:rsidRDefault="00524261" w:rsidP="00B37865">
      <w:pPr>
        <w:tabs>
          <w:tab w:val="left" w:pos="-120"/>
        </w:tabs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37865" w:rsidRPr="002D3F58" w:rsidRDefault="00E95AB8" w:rsidP="00B37865">
      <w:pPr>
        <w:tabs>
          <w:tab w:val="left" w:pos="-120"/>
        </w:tabs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D3F58">
        <w:rPr>
          <w:rFonts w:ascii="Times New Roman" w:hAnsi="Times New Roman" w:cs="Times New Roman"/>
          <w:b/>
          <w:sz w:val="24"/>
          <w:szCs w:val="24"/>
        </w:rPr>
        <w:t>ПРОЕКТ</w:t>
      </w:r>
    </w:p>
    <w:p w:rsidR="002D3F58" w:rsidRPr="00A267E1" w:rsidRDefault="00B37865" w:rsidP="00A267E1">
      <w:pPr>
        <w:tabs>
          <w:tab w:val="left" w:pos="-120"/>
        </w:tabs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C71F4E">
        <w:rPr>
          <w:rFonts w:ascii="Times New Roman" w:hAnsi="Times New Roman" w:cs="Times New Roman"/>
          <w:b/>
          <w:sz w:val="24"/>
          <w:szCs w:val="24"/>
        </w:rPr>
        <w:t xml:space="preserve">внесения изменений в Правила землепользования и застройки городского поселения </w:t>
      </w:r>
      <w:r w:rsidRPr="001D3D21">
        <w:rPr>
          <w:rFonts w:ascii="Times New Roman" w:hAnsi="Times New Roman" w:cs="Times New Roman"/>
          <w:b/>
          <w:sz w:val="24"/>
          <w:szCs w:val="24"/>
        </w:rPr>
        <w:t xml:space="preserve">Кандалакша Кандалакшского района, утвержденные решением Совета депутатов городского поселения Кандалакша Кандалакшского района </w:t>
      </w:r>
      <w:r w:rsidR="00A267E1">
        <w:rPr>
          <w:rFonts w:ascii="Times New Roman" w:hAnsi="Times New Roman" w:cs="Times New Roman"/>
          <w:b/>
          <w:sz w:val="24"/>
          <w:szCs w:val="24"/>
        </w:rPr>
        <w:t xml:space="preserve">третьего созыва </w:t>
      </w:r>
      <w:r w:rsidRPr="001D3D21">
        <w:rPr>
          <w:rFonts w:ascii="Times New Roman" w:hAnsi="Times New Roman" w:cs="Times New Roman"/>
          <w:b/>
          <w:sz w:val="24"/>
          <w:szCs w:val="24"/>
        </w:rPr>
        <w:t>№ 5</w:t>
      </w:r>
      <w:r w:rsidR="00DB3743" w:rsidRPr="001D3D21">
        <w:rPr>
          <w:rFonts w:ascii="Times New Roman" w:hAnsi="Times New Roman" w:cs="Times New Roman"/>
          <w:b/>
          <w:sz w:val="24"/>
          <w:szCs w:val="24"/>
        </w:rPr>
        <w:t>9</w:t>
      </w:r>
      <w:r w:rsidRPr="001D3D21">
        <w:rPr>
          <w:rFonts w:ascii="Times New Roman" w:hAnsi="Times New Roman" w:cs="Times New Roman"/>
          <w:b/>
          <w:sz w:val="24"/>
          <w:szCs w:val="24"/>
        </w:rPr>
        <w:t>8 от</w:t>
      </w:r>
      <w:r w:rsidR="00A267E1">
        <w:rPr>
          <w:rFonts w:ascii="Times New Roman" w:hAnsi="Times New Roman" w:cs="Times New Roman"/>
          <w:b/>
          <w:sz w:val="24"/>
          <w:szCs w:val="24"/>
        </w:rPr>
        <w:t xml:space="preserve">                </w:t>
      </w:r>
      <w:r w:rsidRPr="001D3D21">
        <w:rPr>
          <w:rFonts w:ascii="Times New Roman" w:hAnsi="Times New Roman" w:cs="Times New Roman"/>
          <w:b/>
          <w:sz w:val="24"/>
          <w:szCs w:val="24"/>
        </w:rPr>
        <w:t xml:space="preserve"> 13 декабря 2013 г., </w:t>
      </w:r>
      <w:r w:rsidR="00894B2D" w:rsidRPr="00894B2D">
        <w:rPr>
          <w:rFonts w:ascii="Times New Roman" w:hAnsi="Times New Roman" w:cs="Times New Roman"/>
          <w:b/>
          <w:sz w:val="24"/>
          <w:szCs w:val="24"/>
        </w:rPr>
        <w:t>в части включения земельного участка,  расположенного по адресу:                                 г. Кандалакша, ул. Заречная, с кадастровым № 51:18:0050107:31 в зону индивидуальной жилой застройки (Ж-1).</w:t>
      </w:r>
      <w:proofErr w:type="gramEnd"/>
    </w:p>
    <w:p w:rsidR="00025BE3" w:rsidRDefault="00025BE3" w:rsidP="00B37865">
      <w:pPr>
        <w:tabs>
          <w:tab w:val="left" w:pos="-120"/>
        </w:tabs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4261" w:rsidRDefault="00524261" w:rsidP="00B37865">
      <w:pPr>
        <w:tabs>
          <w:tab w:val="left" w:pos="-120"/>
        </w:tabs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4261" w:rsidRPr="00025BE3" w:rsidRDefault="00524261" w:rsidP="00B37865">
      <w:pPr>
        <w:tabs>
          <w:tab w:val="left" w:pos="-120"/>
        </w:tabs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3F58" w:rsidRPr="00541ECB" w:rsidRDefault="002D3F58" w:rsidP="00B37865">
      <w:pPr>
        <w:tabs>
          <w:tab w:val="left" w:pos="-120"/>
        </w:tabs>
        <w:ind w:left="-426"/>
        <w:jc w:val="center"/>
        <w:rPr>
          <w:rFonts w:ascii="Times New Roman" w:hAnsi="Times New Roman" w:cs="Times New Roman"/>
          <w:sz w:val="24"/>
          <w:szCs w:val="24"/>
        </w:rPr>
      </w:pPr>
      <w:r w:rsidRPr="00541ECB">
        <w:rPr>
          <w:rFonts w:ascii="Times New Roman" w:hAnsi="Times New Roman" w:cs="Times New Roman"/>
          <w:sz w:val="24"/>
          <w:szCs w:val="24"/>
        </w:rPr>
        <w:t>До внесения изменений Правила землепользования и застройки городского поселения Кандалакша Кандалакшского района</w:t>
      </w:r>
    </w:p>
    <w:p w:rsidR="00B37865" w:rsidRDefault="00B37865" w:rsidP="00B37865">
      <w:pPr>
        <w:tabs>
          <w:tab w:val="left" w:pos="-120"/>
        </w:tabs>
        <w:ind w:left="-426"/>
      </w:pPr>
    </w:p>
    <w:p w:rsidR="00B37865" w:rsidRDefault="006239B2" w:rsidP="00524261">
      <w:pPr>
        <w:tabs>
          <w:tab w:val="left" w:pos="-284"/>
          <w:tab w:val="left" w:pos="2940"/>
        </w:tabs>
        <w:ind w:left="-284" w:right="-284"/>
      </w:pPr>
      <w:r>
        <w:object w:dxaOrig="11866" w:dyaOrig="1353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4.75pt;height:541.5pt" o:ole="">
            <v:imagedata r:id="rId7" o:title=""/>
          </v:shape>
          <o:OLEObject Type="Embed" ProgID="Visio.Drawing.11" ShapeID="_x0000_i1025" DrawAspect="Content" ObjectID="_1661774098" r:id="rId8"/>
        </w:object>
      </w:r>
      <w:r w:rsidR="00025BE3">
        <w:tab/>
      </w:r>
    </w:p>
    <w:p w:rsidR="002D3F58" w:rsidRDefault="002D3F58" w:rsidP="00E95AB8">
      <w:pPr>
        <w:tabs>
          <w:tab w:val="left" w:pos="0"/>
        </w:tabs>
        <w:ind w:left="0" w:right="-284"/>
      </w:pPr>
    </w:p>
    <w:p w:rsidR="002D3F58" w:rsidRDefault="002D3F58" w:rsidP="00E95AB8">
      <w:pPr>
        <w:tabs>
          <w:tab w:val="left" w:pos="0"/>
        </w:tabs>
        <w:ind w:left="0" w:right="-284"/>
      </w:pPr>
    </w:p>
    <w:p w:rsidR="002D3F58" w:rsidRDefault="002D3F58" w:rsidP="00E95AB8">
      <w:pPr>
        <w:tabs>
          <w:tab w:val="left" w:pos="0"/>
        </w:tabs>
        <w:ind w:left="0" w:right="-284"/>
      </w:pPr>
    </w:p>
    <w:p w:rsidR="002D3F58" w:rsidRDefault="002D3F58" w:rsidP="00E95AB8">
      <w:pPr>
        <w:tabs>
          <w:tab w:val="left" w:pos="0"/>
        </w:tabs>
        <w:ind w:left="0" w:right="-284"/>
      </w:pPr>
    </w:p>
    <w:p w:rsidR="00524261" w:rsidRDefault="00524261" w:rsidP="00E95AB8">
      <w:pPr>
        <w:tabs>
          <w:tab w:val="left" w:pos="0"/>
        </w:tabs>
        <w:ind w:left="0" w:right="-284"/>
      </w:pPr>
    </w:p>
    <w:p w:rsidR="00025BE3" w:rsidRDefault="00025BE3" w:rsidP="001D3D21">
      <w:pPr>
        <w:tabs>
          <w:tab w:val="left" w:pos="0"/>
        </w:tabs>
        <w:ind w:left="0" w:right="-284"/>
        <w:rPr>
          <w:rFonts w:ascii="Times New Roman" w:hAnsi="Times New Roman" w:cs="Times New Roman"/>
          <w:sz w:val="24"/>
          <w:szCs w:val="24"/>
        </w:rPr>
      </w:pPr>
    </w:p>
    <w:p w:rsidR="00025BE3" w:rsidRDefault="002D3F58" w:rsidP="002D3F58">
      <w:pPr>
        <w:tabs>
          <w:tab w:val="left" w:pos="0"/>
        </w:tabs>
        <w:ind w:left="0" w:right="-284"/>
        <w:jc w:val="center"/>
        <w:rPr>
          <w:rFonts w:ascii="Times New Roman" w:hAnsi="Times New Roman" w:cs="Times New Roman"/>
          <w:sz w:val="24"/>
          <w:szCs w:val="24"/>
        </w:rPr>
      </w:pPr>
      <w:r w:rsidRPr="002D3F58">
        <w:rPr>
          <w:rFonts w:ascii="Times New Roman" w:hAnsi="Times New Roman" w:cs="Times New Roman"/>
          <w:sz w:val="24"/>
          <w:szCs w:val="24"/>
        </w:rPr>
        <w:t>После внесения изменений Правила землепользования и застройки городского поселения Кандалакша Кандалакшского района</w:t>
      </w:r>
    </w:p>
    <w:p w:rsidR="00025BE3" w:rsidRPr="00025BE3" w:rsidRDefault="00025BE3" w:rsidP="00025BE3">
      <w:pPr>
        <w:rPr>
          <w:rFonts w:ascii="Times New Roman" w:hAnsi="Times New Roman" w:cs="Times New Roman"/>
          <w:sz w:val="24"/>
          <w:szCs w:val="24"/>
        </w:rPr>
      </w:pPr>
    </w:p>
    <w:p w:rsidR="00025BE3" w:rsidRDefault="00025BE3" w:rsidP="00025BE3">
      <w:pPr>
        <w:rPr>
          <w:rFonts w:ascii="Times New Roman" w:hAnsi="Times New Roman" w:cs="Times New Roman"/>
          <w:sz w:val="24"/>
          <w:szCs w:val="24"/>
        </w:rPr>
      </w:pPr>
    </w:p>
    <w:p w:rsidR="00524261" w:rsidRDefault="00800F5D" w:rsidP="00524261">
      <w:pPr>
        <w:tabs>
          <w:tab w:val="left" w:pos="5655"/>
        </w:tabs>
        <w:ind w:left="-284"/>
      </w:pPr>
      <w:r>
        <w:object w:dxaOrig="11866" w:dyaOrig="13539">
          <v:shape id="_x0000_i1026" type="#_x0000_t75" style="width:474.75pt;height:541.5pt" o:ole="">
            <v:imagedata r:id="rId9" o:title=""/>
          </v:shape>
          <o:OLEObject Type="Embed" ProgID="Visio.Drawing.11" ShapeID="_x0000_i1026" DrawAspect="Content" ObjectID="_1661774099" r:id="rId10"/>
        </w:object>
      </w:r>
    </w:p>
    <w:p w:rsidR="00524261" w:rsidRDefault="00524261" w:rsidP="00FF06A9">
      <w:pPr>
        <w:tabs>
          <w:tab w:val="left" w:pos="5655"/>
        </w:tabs>
        <w:ind w:left="0"/>
      </w:pPr>
    </w:p>
    <w:p w:rsidR="00524261" w:rsidRDefault="00524261" w:rsidP="00FF06A9">
      <w:pPr>
        <w:tabs>
          <w:tab w:val="left" w:pos="5655"/>
        </w:tabs>
        <w:ind w:left="0"/>
      </w:pPr>
    </w:p>
    <w:p w:rsidR="00826D87" w:rsidRPr="00FF06A9" w:rsidRDefault="00025BE3" w:rsidP="00FF06A9">
      <w:pPr>
        <w:tabs>
          <w:tab w:val="left" w:pos="5655"/>
        </w:tabs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A874CC" w:rsidRDefault="00B37865" w:rsidP="00FF06A9">
      <w:pPr>
        <w:tabs>
          <w:tab w:val="left" w:pos="-120"/>
          <w:tab w:val="left" w:pos="7650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B37865">
        <w:rPr>
          <w:rFonts w:ascii="Times New Roman" w:hAnsi="Times New Roman" w:cs="Times New Roman"/>
          <w:sz w:val="24"/>
          <w:szCs w:val="24"/>
        </w:rPr>
        <w:t>Председатель комиссии</w:t>
      </w:r>
    </w:p>
    <w:p w:rsidR="00A874CC" w:rsidRDefault="00B37865" w:rsidP="00A874CC">
      <w:pPr>
        <w:tabs>
          <w:tab w:val="left" w:pos="-120"/>
          <w:tab w:val="left" w:pos="7020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B37865">
        <w:rPr>
          <w:rFonts w:ascii="Times New Roman" w:hAnsi="Times New Roman" w:cs="Times New Roman"/>
          <w:sz w:val="24"/>
          <w:szCs w:val="24"/>
        </w:rPr>
        <w:t>по</w:t>
      </w:r>
      <w:r w:rsidR="00FF06A9">
        <w:rPr>
          <w:rFonts w:ascii="Times New Roman" w:hAnsi="Times New Roman" w:cs="Times New Roman"/>
          <w:sz w:val="24"/>
          <w:szCs w:val="24"/>
        </w:rPr>
        <w:t xml:space="preserve"> землепользованию </w:t>
      </w:r>
      <w:r w:rsidR="00A874CC">
        <w:rPr>
          <w:rFonts w:ascii="Times New Roman" w:hAnsi="Times New Roman" w:cs="Times New Roman"/>
          <w:sz w:val="24"/>
          <w:szCs w:val="24"/>
        </w:rPr>
        <w:t>и застройке</w:t>
      </w:r>
      <w:r w:rsidR="00A874CC">
        <w:rPr>
          <w:rFonts w:ascii="Times New Roman" w:hAnsi="Times New Roman" w:cs="Times New Roman"/>
          <w:sz w:val="24"/>
          <w:szCs w:val="24"/>
        </w:rPr>
        <w:tab/>
        <w:t xml:space="preserve">        </w:t>
      </w:r>
      <w:r w:rsidR="00524261">
        <w:rPr>
          <w:rFonts w:ascii="Times New Roman" w:hAnsi="Times New Roman" w:cs="Times New Roman"/>
          <w:sz w:val="24"/>
          <w:szCs w:val="24"/>
        </w:rPr>
        <w:t xml:space="preserve">  </w:t>
      </w:r>
      <w:r w:rsidR="00A874CC">
        <w:rPr>
          <w:rFonts w:ascii="Times New Roman" w:hAnsi="Times New Roman" w:cs="Times New Roman"/>
          <w:sz w:val="24"/>
          <w:szCs w:val="24"/>
        </w:rPr>
        <w:t xml:space="preserve">    С. О. Федотов</w:t>
      </w:r>
    </w:p>
    <w:p w:rsidR="00FF06A9" w:rsidRDefault="00FF06A9" w:rsidP="00FF06A9">
      <w:pPr>
        <w:tabs>
          <w:tab w:val="left" w:pos="-120"/>
          <w:tab w:val="left" w:pos="7650"/>
        </w:tabs>
        <w:ind w:left="-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37865" w:rsidRPr="00B37865" w:rsidRDefault="00E95AB8" w:rsidP="00E95AB8">
      <w:pPr>
        <w:tabs>
          <w:tab w:val="left" w:pos="-120"/>
          <w:tab w:val="left" w:pos="7470"/>
        </w:tabs>
        <w:ind w:left="-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</w:p>
    <w:sectPr w:rsidR="00B37865" w:rsidRPr="00B37865" w:rsidSect="00E95AB8">
      <w:pgSz w:w="11906" w:h="16838"/>
      <w:pgMar w:top="426" w:right="707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82D2C" w:rsidRDefault="00C82D2C" w:rsidP="00B37865">
      <w:r>
        <w:separator/>
      </w:r>
    </w:p>
  </w:endnote>
  <w:endnote w:type="continuationSeparator" w:id="0">
    <w:p w:rsidR="00C82D2C" w:rsidRDefault="00C82D2C" w:rsidP="00B3786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82D2C" w:rsidRDefault="00C82D2C" w:rsidP="00B37865">
      <w:r>
        <w:separator/>
      </w:r>
    </w:p>
  </w:footnote>
  <w:footnote w:type="continuationSeparator" w:id="0">
    <w:p w:rsidR="00C82D2C" w:rsidRDefault="00C82D2C" w:rsidP="00B3786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37865"/>
    <w:rsid w:val="00025BE3"/>
    <w:rsid w:val="000576B2"/>
    <w:rsid w:val="0008635B"/>
    <w:rsid w:val="001A3C28"/>
    <w:rsid w:val="001D3D21"/>
    <w:rsid w:val="001E6518"/>
    <w:rsid w:val="001E65D3"/>
    <w:rsid w:val="00257191"/>
    <w:rsid w:val="00281169"/>
    <w:rsid w:val="002A4D5C"/>
    <w:rsid w:val="002D3F58"/>
    <w:rsid w:val="0030041A"/>
    <w:rsid w:val="0030558D"/>
    <w:rsid w:val="003304E3"/>
    <w:rsid w:val="003A1AB8"/>
    <w:rsid w:val="003C38AF"/>
    <w:rsid w:val="003C7B4A"/>
    <w:rsid w:val="00422785"/>
    <w:rsid w:val="004304B5"/>
    <w:rsid w:val="00471BA1"/>
    <w:rsid w:val="00494A93"/>
    <w:rsid w:val="004B721C"/>
    <w:rsid w:val="004F598E"/>
    <w:rsid w:val="00524261"/>
    <w:rsid w:val="00541ECB"/>
    <w:rsid w:val="005B21AF"/>
    <w:rsid w:val="005D09E8"/>
    <w:rsid w:val="006239B2"/>
    <w:rsid w:val="006601F3"/>
    <w:rsid w:val="00677815"/>
    <w:rsid w:val="006A756D"/>
    <w:rsid w:val="006F66D9"/>
    <w:rsid w:val="00800439"/>
    <w:rsid w:val="00800F5D"/>
    <w:rsid w:val="00826D87"/>
    <w:rsid w:val="008579D1"/>
    <w:rsid w:val="00894B2D"/>
    <w:rsid w:val="008B739E"/>
    <w:rsid w:val="009121C7"/>
    <w:rsid w:val="00921F64"/>
    <w:rsid w:val="00963526"/>
    <w:rsid w:val="009819F7"/>
    <w:rsid w:val="009854E7"/>
    <w:rsid w:val="009A28DA"/>
    <w:rsid w:val="00A06BC7"/>
    <w:rsid w:val="00A13DBE"/>
    <w:rsid w:val="00A267E1"/>
    <w:rsid w:val="00A47424"/>
    <w:rsid w:val="00A874CC"/>
    <w:rsid w:val="00AD0389"/>
    <w:rsid w:val="00AE774C"/>
    <w:rsid w:val="00B06054"/>
    <w:rsid w:val="00B37865"/>
    <w:rsid w:val="00C2284B"/>
    <w:rsid w:val="00C341E1"/>
    <w:rsid w:val="00C564F8"/>
    <w:rsid w:val="00C679EC"/>
    <w:rsid w:val="00C71F4E"/>
    <w:rsid w:val="00C82D2C"/>
    <w:rsid w:val="00D4316B"/>
    <w:rsid w:val="00DB3743"/>
    <w:rsid w:val="00DB3FD5"/>
    <w:rsid w:val="00E95AB8"/>
    <w:rsid w:val="00F345D4"/>
    <w:rsid w:val="00F4196F"/>
    <w:rsid w:val="00F42067"/>
    <w:rsid w:val="00F74669"/>
    <w:rsid w:val="00FF06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4678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63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B3786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B37865"/>
  </w:style>
  <w:style w:type="paragraph" w:styleId="a5">
    <w:name w:val="footer"/>
    <w:basedOn w:val="a"/>
    <w:link w:val="a6"/>
    <w:uiPriority w:val="99"/>
    <w:semiHidden/>
    <w:unhideWhenUsed/>
    <w:rsid w:val="00B3786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B3786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33EB56F-5A0F-462C-AE36-E4DB539695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330</TotalTime>
  <Pages>1</Pages>
  <Words>131</Words>
  <Characters>751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Валерия Ю. Анциферова</dc:creator>
  <cp:keywords/>
  <dc:description/>
  <cp:lastModifiedBy>Валерия Ю. Анциферова</cp:lastModifiedBy>
  <cp:revision>26</cp:revision>
  <cp:lastPrinted>2019-06-13T12:43:00Z</cp:lastPrinted>
  <dcterms:created xsi:type="dcterms:W3CDTF">2016-10-28T11:47:00Z</dcterms:created>
  <dcterms:modified xsi:type="dcterms:W3CDTF">2020-09-16T12:08:00Z</dcterms:modified>
</cp:coreProperties>
</file>